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6E466" w14:textId="335BB109" w:rsidR="00CA7D04" w:rsidRPr="006B688D" w:rsidRDefault="00F72B4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bookmarkStart w:id="0" w:name="_Toc168634977"/>
      <w:bookmarkStart w:id="1" w:name="_Toc153124535"/>
      <w:bookmarkStart w:id="2" w:name="_Toc161205952"/>
      <w:r w:rsidRPr="006B688D">
        <w:rPr>
          <w:rFonts w:ascii="Times New Roman" w:eastAsia="Calibri" w:hAnsi="Times New Roman" w:cs="Times New Roman"/>
        </w:rPr>
        <w:t xml:space="preserve">Załącznik nr </w:t>
      </w:r>
      <w:r w:rsidR="000700C7" w:rsidRPr="006B688D">
        <w:rPr>
          <w:rFonts w:ascii="Times New Roman" w:eastAsia="Calibri" w:hAnsi="Times New Roman" w:cs="Times New Roman"/>
        </w:rPr>
        <w:t>2</w:t>
      </w:r>
      <w:r w:rsidRPr="006B688D">
        <w:rPr>
          <w:rFonts w:ascii="Times New Roman" w:eastAsia="Calibri" w:hAnsi="Times New Roman" w:cs="Times New Roman"/>
        </w:rPr>
        <w:t xml:space="preserve"> do </w:t>
      </w:r>
      <w:r w:rsidR="00A93AED" w:rsidRPr="006B688D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9538C2" w:rsidRPr="006B688D">
        <w:rPr>
          <w:rFonts w:ascii="Times New Roman" w:eastAsia="Cambria" w:hAnsi="Times New Roman" w:cs="Times New Roman"/>
        </w:rPr>
        <w:t>3</w:t>
      </w:r>
      <w:r w:rsidR="00A93AED" w:rsidRPr="006B688D">
        <w:rPr>
          <w:rFonts w:ascii="Times New Roman" w:eastAsia="Cambria" w:hAnsi="Times New Roman" w:cs="Times New Roman"/>
        </w:rPr>
        <w:t>.</w:t>
      </w:r>
      <w:r w:rsidR="00103D86" w:rsidRPr="006B688D">
        <w:rPr>
          <w:rFonts w:ascii="Times New Roman" w:eastAsia="Cambria" w:hAnsi="Times New Roman" w:cs="Times New Roman"/>
        </w:rPr>
        <w:t>02</w:t>
      </w:r>
      <w:r w:rsidR="00A93AED" w:rsidRPr="006B688D">
        <w:rPr>
          <w:rFonts w:ascii="Times New Roman" w:eastAsia="Cambria" w:hAnsi="Times New Roman" w:cs="Times New Roman"/>
        </w:rPr>
        <w:t>.202</w:t>
      </w:r>
      <w:r w:rsidR="00103D86" w:rsidRPr="006B688D">
        <w:rPr>
          <w:rFonts w:ascii="Times New Roman" w:eastAsia="Cambria" w:hAnsi="Times New Roman" w:cs="Times New Roman"/>
        </w:rPr>
        <w:t>6</w:t>
      </w:r>
      <w:r w:rsidR="00A93AED" w:rsidRPr="006B688D">
        <w:rPr>
          <w:rFonts w:ascii="Times New Roman" w:eastAsia="Cambria" w:hAnsi="Times New Roman" w:cs="Times New Roman"/>
        </w:rPr>
        <w:t xml:space="preserve"> r.</w:t>
      </w:r>
    </w:p>
    <w:p w14:paraId="6DD32323" w14:textId="77777777" w:rsidR="00CA7D04" w:rsidRPr="006B688D" w:rsidRDefault="00CA7D04" w:rsidP="00036ADF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14:paraId="562AD376" w14:textId="77777777" w:rsidR="00CA1419" w:rsidRPr="006B688D" w:rsidRDefault="00CA7D04" w:rsidP="00CA141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FORMULARZ OFERTOWY</w:t>
      </w:r>
    </w:p>
    <w:p w14:paraId="3AA167B7" w14:textId="43FF3F24" w:rsidR="00CA1419" w:rsidRPr="006B688D" w:rsidRDefault="00CA1419" w:rsidP="00CA14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5D14A721" w14:textId="77777777" w:rsidR="00CA1419" w:rsidRPr="006B688D" w:rsidRDefault="00CA1419" w:rsidP="00CA1419">
      <w:pPr>
        <w:autoSpaceDE w:val="0"/>
        <w:autoSpaceDN w:val="0"/>
        <w:adjustRightInd w:val="0"/>
        <w:spacing w:after="0"/>
        <w:jc w:val="center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7C5C7A0C" w14:textId="77777777" w:rsidR="00CA1419" w:rsidRPr="006B688D" w:rsidRDefault="00CA1419" w:rsidP="00CA1419">
      <w:pPr>
        <w:keepNext/>
        <w:keepLines/>
        <w:tabs>
          <w:tab w:val="left" w:pos="418"/>
        </w:tabs>
        <w:spacing w:after="9"/>
        <w:jc w:val="center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6D918227" w14:textId="60970294" w:rsidR="00C713D3" w:rsidRPr="006B688D" w:rsidRDefault="00CA1419" w:rsidP="00CA1419">
      <w:pPr>
        <w:keepNext/>
        <w:keepLines/>
        <w:tabs>
          <w:tab w:val="left" w:pos="418"/>
        </w:tabs>
        <w:spacing w:after="9"/>
        <w:jc w:val="center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5E09B10C" w14:textId="77777777" w:rsidR="00CA7D04" w:rsidRPr="006B688D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415"/>
      </w:tblGrid>
      <w:tr w:rsidR="005147DE" w:rsidRPr="006B688D" w14:paraId="07BA0CAD" w14:textId="77777777" w:rsidTr="00550572">
        <w:trPr>
          <w:trHeight w:val="114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B15E30E" w14:textId="77777777" w:rsidR="005147DE" w:rsidRPr="006B688D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Kod zamówienia</w:t>
            </w:r>
          </w:p>
          <w:p w14:paraId="01B44B82" w14:textId="77777777" w:rsidR="005147DE" w:rsidRPr="006B688D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Wspólny Słownik Zamówień (CPV)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4A0C" w14:textId="04F09C80" w:rsidR="007752AB" w:rsidRPr="006B688D" w:rsidRDefault="007752AB" w:rsidP="009E4FD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Część I zamówienia – </w:t>
            </w:r>
            <w:r w:rsidR="00EC6789"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Analizator biochemiczny</w:t>
            </w: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(1 szt.)</w:t>
            </w:r>
          </w:p>
          <w:p w14:paraId="32928D3F" w14:textId="3E41343C" w:rsidR="00DD64C2" w:rsidRPr="006B688D" w:rsidRDefault="007752AB" w:rsidP="009E4FDA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>Kod CPV:</w:t>
            </w:r>
            <w:r w:rsidR="00F45E72"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 </w:t>
            </w:r>
            <w:r w:rsidR="00DD64C2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38434</w:t>
            </w:r>
            <w:r w:rsidR="00395B78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000-6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– </w:t>
            </w:r>
            <w:r w:rsidR="006C1AAC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Analizatory </w:t>
            </w:r>
          </w:p>
          <w:p w14:paraId="0CE54A16" w14:textId="3D66C07B" w:rsidR="007752AB" w:rsidRPr="006B688D" w:rsidRDefault="00395B78" w:rsidP="009E4FDA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38434500-1</w:t>
            </w:r>
            <w:r w:rsidR="007752AB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– </w:t>
            </w:r>
            <w:r w:rsidR="00992409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Analizatory biochemiczne</w:t>
            </w:r>
          </w:p>
          <w:p w14:paraId="644AA2E2" w14:textId="77777777" w:rsidR="009E4FDA" w:rsidRPr="006B688D" w:rsidRDefault="009E4FDA" w:rsidP="009E4FDA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</w:p>
          <w:p w14:paraId="5357D5DA" w14:textId="56C67569" w:rsidR="007752AB" w:rsidRPr="006B688D" w:rsidRDefault="007752AB" w:rsidP="007752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Część II zamówienia – </w:t>
            </w:r>
            <w:r w:rsidR="00EC6789"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Analizator hematologiczny</w:t>
            </w:r>
            <w:r w:rsidRPr="006B688D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 (1 szt.)</w:t>
            </w:r>
          </w:p>
          <w:p w14:paraId="224BCD87" w14:textId="77777777" w:rsidR="00F05C22" w:rsidRPr="006B688D" w:rsidRDefault="007752AB" w:rsidP="00F05C22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>Kod CPV:</w:t>
            </w:r>
            <w:r w:rsidR="00EC2F96"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 </w:t>
            </w:r>
            <w:r w:rsidR="00F05C22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38434000-6 – Analizatory </w:t>
            </w:r>
          </w:p>
          <w:p w14:paraId="51186C8A" w14:textId="77777777" w:rsidR="00F05C22" w:rsidRPr="006B688D" w:rsidRDefault="00F05C22" w:rsidP="00F05C22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38434500-1 – Analizatory biochemiczne</w:t>
            </w:r>
          </w:p>
          <w:p w14:paraId="73300F09" w14:textId="5D822BBC" w:rsidR="007752AB" w:rsidRPr="006B688D" w:rsidRDefault="004F629B" w:rsidP="004D1D7A">
            <w:pPr>
              <w:ind w:left="1059" w:hanging="1134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 </w:t>
            </w:r>
            <w:r w:rsidR="0072424E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38434570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-2</w:t>
            </w:r>
            <w:r w:rsidR="007752AB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– </w:t>
            </w:r>
            <w:r w:rsidR="0072424E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Analizatory hematologiczne</w:t>
            </w:r>
          </w:p>
          <w:p w14:paraId="15BDD3AB" w14:textId="4EBC3D82" w:rsidR="007752AB" w:rsidRPr="006B688D" w:rsidRDefault="007752AB" w:rsidP="007752A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 xml:space="preserve">Część III zamówienia – </w:t>
            </w:r>
            <w:r w:rsidR="00FE7E5F"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lang w:eastAsia="pl-PL"/>
              </w:rPr>
              <w:t xml:space="preserve">Analizator do koagulologii </w:t>
            </w: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lang w:eastAsia="pl-PL"/>
              </w:rPr>
              <w:t>(</w:t>
            </w:r>
            <w:r w:rsidR="00FE7E5F"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lang w:eastAsia="pl-PL"/>
              </w:rPr>
              <w:t>1</w:t>
            </w: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  <w:lang w:eastAsia="pl-PL"/>
              </w:rPr>
              <w:t xml:space="preserve"> szt.)</w:t>
            </w:r>
          </w:p>
          <w:p w14:paraId="3959D796" w14:textId="77777777" w:rsidR="004F629B" w:rsidRPr="006B688D" w:rsidRDefault="007752AB" w:rsidP="004F629B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Kod CPV: </w:t>
            </w:r>
            <w:r w:rsidR="004F629B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38434000-6 – Analizatory </w:t>
            </w:r>
          </w:p>
          <w:p w14:paraId="46B06E0F" w14:textId="77777777" w:rsidR="004F629B" w:rsidRPr="006B688D" w:rsidRDefault="004F629B" w:rsidP="004F629B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38434500-1 – Analizatory biochemiczne</w:t>
            </w:r>
          </w:p>
          <w:p w14:paraId="12BF4724" w14:textId="4279AACE" w:rsidR="005147DE" w:rsidRPr="006B688D" w:rsidRDefault="00D36BDF" w:rsidP="006522B1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38434520-7 – Analizatory krwi</w:t>
            </w:r>
          </w:p>
          <w:p w14:paraId="4EF70C53" w14:textId="77777777" w:rsidR="00D36BDF" w:rsidRPr="006B688D" w:rsidRDefault="00D36BDF" w:rsidP="006522B1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</w:p>
          <w:p w14:paraId="0C886D63" w14:textId="77777777" w:rsidR="00FE7E5F" w:rsidRPr="006B688D" w:rsidRDefault="00FE7E5F" w:rsidP="006522B1">
            <w:pPr>
              <w:spacing w:after="0"/>
              <w:ind w:left="1200" w:hanging="120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Czę</w:t>
            </w:r>
            <w:r w:rsidR="002F79B8" w:rsidRPr="006B688D">
              <w:rPr>
                <w:rFonts w:ascii="Times New Roman" w:hAnsi="Times New Roman" w:cs="Times New Roman"/>
                <w:b/>
                <w:bCs/>
                <w:i/>
                <w:iCs/>
                <w:color w:val="17365D" w:themeColor="text2" w:themeShade="BF"/>
              </w:rPr>
              <w:t>ść IV zamówienia – Aparat do immunochemii (1 szt.)</w:t>
            </w:r>
          </w:p>
          <w:p w14:paraId="51C4A63A" w14:textId="77777777" w:rsidR="006522B1" w:rsidRPr="006B688D" w:rsidRDefault="006522B1" w:rsidP="006522B1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hAnsi="Times New Roman" w:cs="Times New Roman"/>
                <w:i/>
                <w:iCs/>
                <w:color w:val="17365D" w:themeColor="text2" w:themeShade="BF"/>
              </w:rPr>
              <w:t xml:space="preserve">Kod CPV: 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38434000-6 – Analizatory </w:t>
            </w:r>
          </w:p>
          <w:p w14:paraId="0029E9EC" w14:textId="77777777" w:rsidR="006522B1" w:rsidRPr="006B688D" w:rsidRDefault="006522B1" w:rsidP="006522B1">
            <w:pPr>
              <w:spacing w:after="0"/>
              <w:ind w:left="1059" w:hanging="1059"/>
              <w:jc w:val="both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38434500-1 – Analizatory biochemiczne</w:t>
            </w:r>
          </w:p>
          <w:p w14:paraId="00C459EA" w14:textId="2D95DEF8" w:rsidR="00D36BDF" w:rsidRPr="006B688D" w:rsidRDefault="006522B1" w:rsidP="00C713D3">
            <w:pPr>
              <w:spacing w:after="0"/>
              <w:ind w:left="1059" w:hanging="1059"/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                384345</w:t>
            </w:r>
            <w:r w:rsidR="00203445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8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0-</w:t>
            </w:r>
            <w:r w:rsidR="00203445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5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– Analizatory </w:t>
            </w:r>
            <w:r w:rsidR="00C77B15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testów</w:t>
            </w:r>
            <w:r w:rsidR="00203445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 xml:space="preserve"> </w:t>
            </w:r>
            <w:r w:rsidR="00C77B15" w:rsidRPr="006B688D">
              <w:rPr>
                <w:rFonts w:ascii="Times New Roman" w:eastAsiaTheme="minorEastAsia" w:hAnsi="Times New Roman" w:cs="Times New Roman"/>
                <w:i/>
                <w:iCs/>
                <w:color w:val="17365D" w:themeColor="text2" w:themeShade="BF"/>
              </w:rPr>
              <w:t>immunologicznych</w:t>
            </w:r>
          </w:p>
        </w:tc>
      </w:tr>
      <w:tr w:rsidR="005147DE" w:rsidRPr="006B688D" w14:paraId="7FAC447E" w14:textId="77777777" w:rsidTr="00550572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784F1D7" w14:textId="77777777" w:rsidR="005147DE" w:rsidRPr="006B688D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Data przygotowania oferty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E6B6F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71B67E04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ECCA30E" w14:textId="77777777" w:rsidR="005147DE" w:rsidRPr="006B688D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Pełna nazwa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02F6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5F141E08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3ADCA49F" w14:textId="59FF546B" w:rsidR="005147DE" w:rsidRPr="006B688D" w:rsidRDefault="00C55E4C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Siedziba i adres oferenta (wraz z kodem)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31B7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06004F7D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CE07932" w14:textId="2B40CA44" w:rsidR="005147DE" w:rsidRPr="006B688D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Telefon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607C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2A0FDF6A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754B9FA7" w14:textId="5BC9A706" w:rsidR="005147DE" w:rsidRPr="006B688D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8C5F9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4C4AFAA3" w14:textId="77777777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668AFB6" w14:textId="0EE69A0F" w:rsidR="005147DE" w:rsidRPr="006B688D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REGON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99BCD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15DA4C2F" w14:textId="77777777" w:rsidTr="00550572">
        <w:trPr>
          <w:trHeight w:hRule="exact" w:val="7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010D59D1" w14:textId="77777777" w:rsidR="005147DE" w:rsidRPr="006B688D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lastRenderedPageBreak/>
              <w:t>NIP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BDD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6B688D" w14:paraId="23010B5E" w14:textId="77777777" w:rsidTr="00550572">
        <w:trPr>
          <w:trHeight w:hRule="exact" w:val="8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72A95F7E" w14:textId="3E1336EB" w:rsidR="005147DE" w:rsidRPr="006B688D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KRS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15C5B" w14:textId="77777777" w:rsidR="005147DE" w:rsidRPr="006B688D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670A8D50" w14:textId="77777777" w:rsidR="00E141C0" w:rsidRPr="006B688D" w:rsidRDefault="00E141C0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14:paraId="6CC55D6B" w14:textId="719ABA0A" w:rsidR="00AB1C12" w:rsidRPr="006B688D" w:rsidRDefault="00AB1C12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Dane Wykonawcy w zakresie komunikacji Zamawiającego z Wykonawcą:</w:t>
      </w:r>
    </w:p>
    <w:p w14:paraId="6A9DBE24" w14:textId="77777777" w:rsidR="00AB1C12" w:rsidRPr="006B688D" w:rsidRDefault="00AB1C12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2"/>
        <w:gridCol w:w="3269"/>
        <w:gridCol w:w="3265"/>
      </w:tblGrid>
      <w:tr w:rsidR="009009D3" w:rsidRPr="006B688D" w14:paraId="4560CAC5" w14:textId="51AA4D70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14:paraId="2A1A5665" w14:textId="07153A1A" w:rsidR="009009D3" w:rsidRPr="006B688D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Imię i Nazwisko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4F71373C" w14:textId="64D1BAE2" w:rsidR="009009D3" w:rsidRPr="006B688D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0D69B442" w14:textId="5435D995" w:rsidR="009009D3" w:rsidRPr="006B688D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>Telefon do kontaktu</w:t>
            </w:r>
          </w:p>
        </w:tc>
      </w:tr>
      <w:tr w:rsidR="00917F96" w:rsidRPr="006B688D" w14:paraId="17EB20A0" w14:textId="78D538AE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3D3D9" w14:textId="77777777" w:rsidR="00917F96" w:rsidRPr="006B688D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30A9E" w14:textId="77777777" w:rsidR="00917F96" w:rsidRPr="006B688D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EC541D" w14:textId="77777777" w:rsidR="00917F96" w:rsidRPr="006B688D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159AE047" w14:textId="77777777" w:rsidR="001177A1" w:rsidRPr="006B688D" w:rsidRDefault="001177A1" w:rsidP="00036ADF">
      <w:pPr>
        <w:keepNext/>
        <w:keepLines/>
        <w:tabs>
          <w:tab w:val="left" w:pos="418"/>
        </w:tabs>
        <w:spacing w:after="9"/>
        <w:jc w:val="both"/>
        <w:rPr>
          <w:rFonts w:ascii="Times New Roman" w:eastAsia="Calibri" w:hAnsi="Times New Roman" w:cs="Times New Roman"/>
          <w:bCs/>
        </w:rPr>
      </w:pPr>
    </w:p>
    <w:p w14:paraId="50DDCF52" w14:textId="7D2B4F5F" w:rsidR="008F78D1" w:rsidRPr="006B688D" w:rsidRDefault="00CA7D04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Cs/>
        </w:rPr>
      </w:pPr>
      <w:r w:rsidRPr="006B688D">
        <w:rPr>
          <w:rFonts w:ascii="Times New Roman" w:eastAsia="Calibri" w:hAnsi="Times New Roman" w:cs="Times New Roman"/>
          <w:bCs/>
        </w:rPr>
        <w:t xml:space="preserve">Przystępując do postępowania o </w:t>
      </w:r>
      <w:r w:rsidR="006977BA" w:rsidRPr="006B688D">
        <w:rPr>
          <w:rFonts w:ascii="Times New Roman" w:eastAsia="Calibri" w:hAnsi="Times New Roman" w:cs="Times New Roman"/>
          <w:bCs/>
        </w:rPr>
        <w:t xml:space="preserve">udzielenie </w:t>
      </w:r>
      <w:r w:rsidR="00F85BD8" w:rsidRPr="006B688D">
        <w:rPr>
          <w:rFonts w:ascii="Times New Roman" w:eastAsia="Calibri" w:hAnsi="Times New Roman" w:cs="Times New Roman"/>
          <w:bCs/>
        </w:rPr>
        <w:t>zamówienia, którego przedmiotem jest</w:t>
      </w:r>
      <w:r w:rsidR="00CA1419" w:rsidRPr="006B688D">
        <w:rPr>
          <w:rFonts w:ascii="Times New Roman" w:eastAsia="Calibri" w:hAnsi="Times New Roman" w:cs="Times New Roman"/>
          <w:bCs/>
        </w:rPr>
        <w:t>:</w:t>
      </w:r>
    </w:p>
    <w:p w14:paraId="6287409B" w14:textId="77777777" w:rsidR="00AF7628" w:rsidRPr="006B688D" w:rsidRDefault="00AF7628" w:rsidP="00AF76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79C65BDD" w14:textId="77777777" w:rsidR="00AF7628" w:rsidRPr="006B688D" w:rsidRDefault="00AF7628" w:rsidP="00AF7628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49BF1A28" w14:textId="77777777" w:rsidR="00AF7628" w:rsidRPr="006B688D" w:rsidRDefault="00AF7628" w:rsidP="00AF7628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435B4786" w14:textId="77777777" w:rsidR="00AF7628" w:rsidRPr="006B688D" w:rsidRDefault="00AF7628" w:rsidP="00AF7628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6AE0CADF" w14:textId="281DFC8C" w:rsidR="00F85BD8" w:rsidRPr="006B688D" w:rsidRDefault="00F85BD8" w:rsidP="00C666FD">
      <w:pPr>
        <w:keepNext/>
        <w:keepLines/>
        <w:tabs>
          <w:tab w:val="left" w:pos="418"/>
        </w:tabs>
        <w:spacing w:after="9"/>
        <w:rPr>
          <w:rFonts w:ascii="Times New Roman" w:hAnsi="Times New Roman" w:cs="Times New Roman"/>
          <w:b/>
          <w:bCs/>
          <w:color w:val="000000" w:themeColor="text1"/>
        </w:rPr>
      </w:pPr>
      <w:r w:rsidRPr="006B688D">
        <w:rPr>
          <w:rFonts w:ascii="Times New Roman" w:eastAsia="Calibri" w:hAnsi="Times New Roman" w:cs="Times New Roman"/>
          <w:bCs/>
        </w:rPr>
        <w:t>oferujemy realizację przedmiotu zamówienia</w:t>
      </w:r>
      <w:r w:rsidRPr="006B688D">
        <w:rPr>
          <w:rFonts w:ascii="Times New Roman" w:eastAsia="Calibri" w:hAnsi="Times New Roman" w:cs="Times New Roman"/>
        </w:rPr>
        <w:t xml:space="preserve">: </w:t>
      </w:r>
    </w:p>
    <w:p w14:paraId="04BA4944" w14:textId="77777777" w:rsidR="00DB2A12" w:rsidRPr="006B688D" w:rsidRDefault="00DB2A1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W w:w="9679" w:type="dxa"/>
        <w:jc w:val="center"/>
        <w:tblLayout w:type="fixed"/>
        <w:tblLook w:val="0000" w:firstRow="0" w:lastRow="0" w:firstColumn="0" w:lastColumn="0" w:noHBand="0" w:noVBand="0"/>
      </w:tblPr>
      <w:tblGrid>
        <w:gridCol w:w="4860"/>
        <w:gridCol w:w="1842"/>
        <w:gridCol w:w="2977"/>
      </w:tblGrid>
      <w:tr w:rsidR="00DB2A12" w:rsidRPr="006B688D" w14:paraId="78A98FE8" w14:textId="77777777" w:rsidTr="009E0A39">
        <w:trPr>
          <w:trHeight w:val="494"/>
          <w:jc w:val="center"/>
        </w:trPr>
        <w:tc>
          <w:tcPr>
            <w:tcW w:w="9679" w:type="dxa"/>
            <w:gridSpan w:val="3"/>
            <w:tcBorders>
              <w:top w:val="double" w:sz="1" w:space="0" w:color="000000" w:themeColor="text1"/>
              <w:left w:val="double" w:sz="1" w:space="0" w:color="000000" w:themeColor="text1"/>
              <w:bottom w:val="double" w:sz="1" w:space="0" w:color="000000" w:themeColor="text1"/>
              <w:right w:val="double" w:sz="1" w:space="0" w:color="000000" w:themeColor="text1"/>
            </w:tcBorders>
            <w:shd w:val="clear" w:color="auto" w:fill="BFBFBF" w:themeFill="background1" w:themeFillShade="BF"/>
          </w:tcPr>
          <w:p w14:paraId="2B4106AB" w14:textId="6D5A4080" w:rsidR="00FF3252" w:rsidRPr="006B688D" w:rsidRDefault="00D0508F" w:rsidP="00C666FD">
            <w:pPr>
              <w:keepNext/>
              <w:keepLines/>
              <w:tabs>
                <w:tab w:val="left" w:pos="418"/>
              </w:tabs>
              <w:spacing w:after="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688D">
              <w:rPr>
                <w:rFonts w:ascii="Times New Roman" w:hAnsi="Times New Roman" w:cs="Times New Roman"/>
                <w:b/>
                <w:u w:val="single"/>
              </w:rPr>
              <w:t xml:space="preserve">Opis przedmiotu zamówienia </w:t>
            </w:r>
            <w:r w:rsidRPr="006B688D">
              <w:rPr>
                <w:rFonts w:ascii="Times New Roman" w:hAnsi="Times New Roman" w:cs="Times New Roman"/>
                <w:b/>
                <w:color w:val="EE0000"/>
              </w:rPr>
              <w:t>(Wykonawca jest uprawniony do złożenia oferty na dowolnie wybraną część lub części zamówienia - ofertę można składać w odniesieniu do jednej, kilku lub wszystkich części zamówienia).</w:t>
            </w:r>
          </w:p>
        </w:tc>
      </w:tr>
      <w:tr w:rsidR="00DB2A12" w:rsidRPr="006B688D" w14:paraId="11CA023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7"/>
          <w:jc w:val="center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02A38E" w14:textId="77777777" w:rsidR="00DB2A12" w:rsidRPr="006B688D" w:rsidRDefault="00DB2A12" w:rsidP="00036ADF">
            <w:pPr>
              <w:ind w:right="1112"/>
              <w:jc w:val="center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  <w:b/>
              </w:rPr>
              <w:t xml:space="preserve">        Wymagania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494432" w14:textId="70834061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Oferujemy wykonanie przedmiotu zamówienia </w:t>
            </w:r>
            <w:r w:rsidRPr="006B688D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o następujących parametrach, zgodnie </w:t>
            </w:r>
            <w:r w:rsidRPr="006B688D">
              <w:rPr>
                <w:rFonts w:ascii="Times New Roman" w:eastAsia="Calibri" w:hAnsi="Times New Roman" w:cs="Times New Roman"/>
                <w:b/>
                <w:bCs/>
              </w:rPr>
              <w:br/>
            </w:r>
            <w:r w:rsidR="00EC67A5" w:rsidRPr="006B688D">
              <w:rPr>
                <w:rFonts w:ascii="Times New Roman" w:eastAsia="Calibri" w:hAnsi="Times New Roman" w:cs="Times New Roman"/>
                <w:b/>
                <w:bCs/>
              </w:rPr>
              <w:t>z poniższym</w:t>
            </w:r>
            <w:r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 opisem:</w:t>
            </w:r>
          </w:p>
        </w:tc>
      </w:tr>
      <w:tr w:rsidR="00DB2A12" w:rsidRPr="006B688D" w14:paraId="69B1FB8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149"/>
          <w:jc w:val="center"/>
        </w:trPr>
        <w:tc>
          <w:tcPr>
            <w:tcW w:w="4860" w:type="dxa"/>
            <w:vMerge/>
            <w:vAlign w:val="center"/>
          </w:tcPr>
          <w:p w14:paraId="0DC2C4FB" w14:textId="77777777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0B86FC" w14:textId="77777777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>TAK/NIE</w:t>
            </w:r>
            <w:r w:rsidRPr="006B688D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946350F" w14:textId="77777777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  <w:i/>
                <w:iCs/>
              </w:rPr>
              <w:t>(Uwaga! Należy wypełnić każde białe pole)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6E4D2E" w14:textId="77777777" w:rsidR="00DB2A12" w:rsidRPr="006B688D" w:rsidRDefault="00DB2A12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>Opis</w:t>
            </w:r>
          </w:p>
          <w:p w14:paraId="13939131" w14:textId="77777777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6B688D">
              <w:rPr>
                <w:rFonts w:ascii="Times New Roman" w:eastAsia="Calibri" w:hAnsi="Times New Roman" w:cs="Times New Roman"/>
                <w:i/>
                <w:iCs/>
              </w:rPr>
              <w:t>(Należy podać parametr /wymóg)</w:t>
            </w:r>
          </w:p>
          <w:p w14:paraId="1F35B01D" w14:textId="77777777" w:rsidR="00DB2A12" w:rsidRPr="006B688D" w:rsidRDefault="00DB2A12" w:rsidP="00036A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  <w:i/>
                <w:iCs/>
              </w:rPr>
              <w:t xml:space="preserve">(Uwaga! Należy bezwzględnie wypełnić każde białe pole, </w:t>
            </w:r>
            <w:r w:rsidRPr="006B688D">
              <w:rPr>
                <w:rFonts w:ascii="Times New Roman" w:eastAsia="Calibri" w:hAnsi="Times New Roman" w:cs="Times New Roman"/>
                <w:i/>
                <w:iCs/>
              </w:rPr>
              <w:br/>
              <w:t>nie jest wymagane wypełnienie pól szarych)</w:t>
            </w:r>
          </w:p>
        </w:tc>
      </w:tr>
      <w:tr w:rsidR="009174BA" w:rsidRPr="006B688D" w14:paraId="4435A7A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558E01" w14:textId="2A4FF625" w:rsidR="009174BA" w:rsidRPr="006B688D" w:rsidRDefault="00077515" w:rsidP="00185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 zamówienia – </w:t>
            </w:r>
            <w:r w:rsidRPr="006B688D">
              <w:rPr>
                <w:rFonts w:ascii="Times New Roman" w:eastAsia="Times New Roman" w:hAnsi="Times New Roman" w:cs="Times New Roman"/>
                <w:b/>
                <w:bCs/>
                <w:color w:val="EE0000"/>
                <w:lang w:eastAsia="pl-PL"/>
              </w:rPr>
              <w:t>Analizator biochemiczny (1 szt.)</w:t>
            </w:r>
          </w:p>
        </w:tc>
      </w:tr>
      <w:tr w:rsidR="00862B80" w:rsidRPr="006B688D" w14:paraId="0AEB5CD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384B0" w14:textId="21C684E8" w:rsidR="00305674" w:rsidRPr="006B688D" w:rsidRDefault="00CD14C8" w:rsidP="003056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 zamówienia – </w:t>
            </w:r>
            <w:r w:rsidRPr="006B6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Analizator biochemiczny (1 szt.) </w:t>
            </w:r>
            <w:r w:rsidR="00305674" w:rsidRPr="006B6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- </w:t>
            </w:r>
            <w:r w:rsidR="005F5ED4" w:rsidRPr="006B68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urządzenie umożliwiające precyzyjne oznaczanie parametrów biochemicznych krwi, takich jak poziom glukozy, </w:t>
            </w:r>
            <w:proofErr w:type="spellStart"/>
            <w:r w:rsidR="005F5ED4" w:rsidRPr="006B68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lipidogram</w:t>
            </w:r>
            <w:proofErr w:type="spellEnd"/>
            <w:r w:rsidR="005F5ED4" w:rsidRPr="006B688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enzymy wątrobowe czy parametry nerkowe.</w:t>
            </w:r>
          </w:p>
          <w:p w14:paraId="2A71C3C5" w14:textId="5B269E8C" w:rsidR="00862B80" w:rsidRPr="006B688D" w:rsidRDefault="0067029B" w:rsidP="006702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lang w:eastAsia="pl-PL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034D4" w14:textId="77777777" w:rsidR="00862B80" w:rsidRPr="006B688D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A7A82C" w14:textId="77777777" w:rsidR="00862B80" w:rsidRPr="006B688D" w:rsidRDefault="00862B80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96291" w:rsidRPr="006B688D" w14:paraId="58CF0AF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D64C8F" w14:textId="0168FD32" w:rsidR="00A96291" w:rsidRPr="006B688D" w:rsidRDefault="009C14D9" w:rsidP="009C14D9">
            <w:pPr>
              <w:rPr>
                <w:rFonts w:ascii="Times New Roman" w:hAnsi="Times New Roman" w:cs="Times New Roman"/>
                <w:b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1. Konstrukcja i ogólna charakterystyka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43D733" w14:textId="77777777" w:rsidR="00A96291" w:rsidRPr="006B688D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A3A3C9" w14:textId="77777777" w:rsidR="00A96291" w:rsidRPr="006B688D" w:rsidRDefault="00A96291" w:rsidP="00036AD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87E59" w:rsidRPr="006B688D" w14:paraId="0DBF74E3" w14:textId="77777777" w:rsidTr="00B63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8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99E8" w14:textId="47325C14" w:rsidR="00787E59" w:rsidRPr="006B688D" w:rsidRDefault="002B103B" w:rsidP="002B103B">
            <w:pPr>
              <w:rPr>
                <w:rFonts w:ascii="Times New Roman" w:hAnsi="Times New Roman" w:cs="Times New Roman"/>
                <w:bCs/>
                <w:color w:val="000000"/>
                <w:spacing w:val="-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lastRenderedPageBreak/>
              <w:t>1.1. Urządzenie fabrycznie nowe, produkcji nie starszej niż 12 miesięcy.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4AA6" w14:textId="77777777" w:rsidR="00787E59" w:rsidRPr="006B688D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7A9554" w14:textId="01B869F1" w:rsidR="00787E59" w:rsidRPr="006B688D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87E59" w:rsidRPr="006B688D" w14:paraId="358309E1" w14:textId="77777777" w:rsidTr="00B63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53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ADE0" w14:textId="315FE09C" w:rsidR="00787E59" w:rsidRPr="006B688D" w:rsidRDefault="00303028" w:rsidP="00303028">
            <w:pPr>
              <w:rPr>
                <w:rFonts w:ascii="Times New Roman" w:hAnsi="Times New Roman" w:cs="Times New Roman"/>
                <w:bCs/>
                <w:color w:val="000000"/>
                <w:spacing w:val="-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1.2. W pełni automatyczny analizator biochemiczny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1D53" w14:textId="77777777" w:rsidR="00787E59" w:rsidRPr="006B688D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55E6C5" w14:textId="553F8AB0" w:rsidR="00787E59" w:rsidRPr="006B688D" w:rsidRDefault="00787E59" w:rsidP="00787E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6C09" w:rsidRPr="006B688D" w14:paraId="4B6B6D3D" w14:textId="77777777" w:rsidTr="00B63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70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2945" w14:textId="71F961A3" w:rsidR="00806C09" w:rsidRPr="006B688D" w:rsidRDefault="003D5B2A" w:rsidP="003D5B2A">
            <w:pPr>
              <w:rPr>
                <w:rFonts w:ascii="Times New Roman" w:hAnsi="Times New Roman" w:cs="Times New Roman"/>
                <w:bCs/>
                <w:color w:val="000000"/>
                <w:spacing w:val="-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1.3. Konstrukcja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>nablatowa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>, kompaktowa.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1EAC" w14:textId="77777777" w:rsidR="00806C09" w:rsidRPr="006B688D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D487D2" w14:textId="2DBA0ADD" w:rsidR="00806C09" w:rsidRPr="006B688D" w:rsidRDefault="00806C09" w:rsidP="00806C0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6B688D" w14:paraId="6CD7175D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45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9195" w14:textId="56658E6A" w:rsidR="006F10CF" w:rsidRPr="006B688D" w:rsidRDefault="00FB32F0" w:rsidP="00FB32F0">
            <w:pPr>
              <w:rPr>
                <w:rFonts w:ascii="Times New Roman" w:hAnsi="Times New Roman" w:cs="Times New Roman"/>
                <w:bCs/>
                <w:color w:val="000000"/>
                <w:spacing w:val="-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>1.4. Zamknięty system czynnikowy.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E8D4" w14:textId="77777777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FF5D7" w14:textId="34EEEC63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6B688D" w14:paraId="2EB11487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4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E8CF" w14:textId="2FC38F34" w:rsidR="006F10CF" w:rsidRPr="006B688D" w:rsidRDefault="00E251AC" w:rsidP="00E251AC">
            <w:pPr>
              <w:ind w:right="-103"/>
              <w:rPr>
                <w:rFonts w:ascii="Times New Roman" w:hAnsi="Times New Roman" w:cs="Times New Roman"/>
                <w:bCs/>
                <w:color w:val="000000"/>
                <w:spacing w:val="-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-5"/>
              </w:rPr>
              <w:t>1.5. Pomiary w trybie pacjent po pacjencie.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3174" w14:textId="77777777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F80A55" w14:textId="4CEF5733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10CF" w:rsidRPr="006B688D" w14:paraId="3E5F4DB1" w14:textId="77777777" w:rsidTr="00B63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6D5AFB" w14:textId="2AE2BBCC" w:rsidR="006F10CF" w:rsidRPr="006B688D" w:rsidRDefault="00B636BD" w:rsidP="00B636BD">
            <w:pPr>
              <w:spacing w:after="0"/>
              <w:rPr>
                <w:rFonts w:ascii="Times New Roman" w:hAnsi="Times New Roman" w:cs="Times New Roman"/>
                <w:b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 Wydajność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0482427" w14:textId="77777777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9FC542" w14:textId="14F11313" w:rsidR="006F10CF" w:rsidRPr="006B688D" w:rsidRDefault="006F10CF" w:rsidP="006F10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51273" w:rsidRPr="006B688D" w14:paraId="5C0D1FCA" w14:textId="77777777" w:rsidTr="004512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68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5B89" w14:textId="10FDA2DB" w:rsidR="00451273" w:rsidRPr="006B688D" w:rsidRDefault="00451273" w:rsidP="00451273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3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3"/>
              </w:rPr>
              <w:t>2.1. Minimalna wydajność: co najmniej 200 testów fotometrycznych na godzinę (bez ISE).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879D" w14:textId="77777777" w:rsidR="00451273" w:rsidRPr="006B688D" w:rsidRDefault="00451273" w:rsidP="0045127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5AA5" w14:textId="21CB88BF" w:rsidR="00451273" w:rsidRPr="006B688D" w:rsidRDefault="00451273" w:rsidP="004512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451273" w:rsidRPr="006B688D" w14:paraId="53F145E2" w14:textId="77777777" w:rsidTr="00B636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AC4C21" w14:textId="615BC0E8" w:rsidR="00451273" w:rsidRPr="006B688D" w:rsidRDefault="00835044" w:rsidP="00835044">
            <w:pPr>
              <w:rPr>
                <w:rFonts w:ascii="Times New Roman" w:hAnsi="Times New Roman" w:cs="Times New Roman"/>
                <w:b/>
                <w:color w:val="000000"/>
                <w:spacing w:val="3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3. Moduł ISE</w:t>
            </w:r>
          </w:p>
        </w:tc>
      </w:tr>
      <w:tr w:rsidR="00992234" w:rsidRPr="006B688D" w14:paraId="712D3A09" w14:textId="77777777" w:rsidTr="009922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DCB2" w14:textId="77777777" w:rsidR="00992234" w:rsidRPr="006B688D" w:rsidRDefault="00992234" w:rsidP="00992234">
            <w:pPr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>3.1. Analizator musi być wyposażony w moduł ISE do oznaczania co najmniej:</w:t>
            </w:r>
          </w:p>
          <w:p w14:paraId="79D07CEA" w14:textId="77777777" w:rsidR="00992234" w:rsidRPr="006B688D" w:rsidRDefault="00992234" w:rsidP="00992234">
            <w:pPr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>- sodu (Na⁺),</w:t>
            </w:r>
          </w:p>
          <w:p w14:paraId="4E551E8F" w14:textId="77777777" w:rsidR="00992234" w:rsidRPr="006B688D" w:rsidRDefault="00992234" w:rsidP="00992234">
            <w:pPr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>- potasu (K⁺),</w:t>
            </w:r>
          </w:p>
          <w:p w14:paraId="4F2B1A8B" w14:textId="07B8B986" w:rsidR="00992234" w:rsidRPr="006B688D" w:rsidRDefault="00992234" w:rsidP="00992234">
            <w:pPr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>- chlorków (Cl⁻).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1F36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36DA" w14:textId="071CBB24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92234" w:rsidRPr="006B688D" w14:paraId="474E5945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1299" w14:textId="77777777" w:rsidR="00A81D2F" w:rsidRPr="006B688D" w:rsidRDefault="00A81D2F" w:rsidP="00A81D2F">
            <w:pPr>
              <w:spacing w:before="324"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>3.2. Metoda pomiarowa: elektrody jonoselektywne (ISE), nie dopuszcza się metod enzymatycznych jako zamiennika.</w:t>
            </w:r>
          </w:p>
          <w:p w14:paraId="526E34C1" w14:textId="1257902F" w:rsidR="00992234" w:rsidRPr="006B688D" w:rsidRDefault="00992234" w:rsidP="0099223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50A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30342D" w14:textId="0EDBDD2F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531344B2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12DC45" w14:textId="2B55EF61" w:rsidR="00992234" w:rsidRPr="006B688D" w:rsidRDefault="00BC23CA" w:rsidP="0099223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4. System detekcji </w:t>
            </w:r>
            <w:r w:rsidR="00177B43" w:rsidRPr="006B688D">
              <w:rPr>
                <w:rFonts w:ascii="Times New Roman" w:eastAsia="Calibri" w:hAnsi="Times New Roman" w:cs="Times New Roman"/>
                <w:b/>
                <w:bCs/>
              </w:rPr>
              <w:t>i bezpieczeństwa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9935DB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B3F6E3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605" w:rsidRPr="006B688D" w14:paraId="3B81A9D4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89E5" w14:textId="5416A75B" w:rsidR="00F10605" w:rsidRPr="006B688D" w:rsidRDefault="00F10605" w:rsidP="00C47615">
            <w:pPr>
              <w:spacing w:after="0"/>
              <w:ind w:right="36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4.1. Czujnik skrzepu (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clot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detection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CF5D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9AECF7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605" w:rsidRPr="006B688D" w14:paraId="6F0DEB36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BB5" w14:textId="041F2D12" w:rsidR="00F10605" w:rsidRPr="006B688D" w:rsidRDefault="00F10605" w:rsidP="00C47615">
            <w:pPr>
              <w:spacing w:after="0"/>
              <w:ind w:right="36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4.2. Czujnik poziomu cieczy (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liquid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level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detection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E3CC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50E92B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605" w:rsidRPr="006B688D" w14:paraId="5E000877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3534" w14:textId="3B10CB4E" w:rsidR="00F10605" w:rsidRPr="006B688D" w:rsidRDefault="00F10605" w:rsidP="00C47615">
            <w:pPr>
              <w:spacing w:after="0"/>
              <w:ind w:right="36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4.3. Czujnik kolizji (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collision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detection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EECD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30D8F5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605" w:rsidRPr="006B688D" w14:paraId="1F5D2E83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3A33" w14:textId="0E5438EB" w:rsidR="00F10605" w:rsidRPr="006B688D" w:rsidRDefault="00F10605" w:rsidP="00C47615">
            <w:pPr>
              <w:spacing w:after="0"/>
              <w:ind w:right="36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4.4. System wykrywania bąbli powietrza – wymagany lub równoważny.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7671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D3A491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0605" w:rsidRPr="006B688D" w14:paraId="6F136F4C" w14:textId="77777777" w:rsidTr="00D81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CBFB" w14:textId="50185115" w:rsidR="00F10605" w:rsidRPr="006B688D" w:rsidRDefault="00F10605" w:rsidP="00C47615">
            <w:pPr>
              <w:spacing w:after="0"/>
              <w:ind w:right="36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4.5. System automatycznego mieszania próbek (mieszadło /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mixer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5B2F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9F15C8" w14:textId="77777777" w:rsidR="00F10605" w:rsidRPr="006B688D" w:rsidRDefault="00F10605" w:rsidP="00F1060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223A4" w:rsidRPr="006B688D" w14:paraId="39A42A59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6B69A7" w14:textId="6A3273B1" w:rsidR="005223A4" w:rsidRPr="006B688D" w:rsidRDefault="005223A4" w:rsidP="005223A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5. System próbkowania i reagenty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C0E2F6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CFF986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223A4" w:rsidRPr="006B688D" w14:paraId="26E9FDFD" w14:textId="77777777" w:rsidTr="00AD0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2ABD" w14:textId="2C8D2E42" w:rsidR="005223A4" w:rsidRPr="006B688D" w:rsidRDefault="005223A4" w:rsidP="005223A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color w:val="000000"/>
                <w:spacing w:val="5"/>
              </w:rPr>
              <w:lastRenderedPageBreak/>
              <w:t>5.1. Wewnętrzny czytnik kodów kreskowych dla próbek/odczynników lub możliwość podłączenia zewnętrznego czytnika.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5986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FD1A62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223A4" w:rsidRPr="006B688D" w14:paraId="0FEF7B6F" w14:textId="77777777" w:rsidTr="00AD0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875F" w14:textId="5B39EC69" w:rsidR="005223A4" w:rsidRPr="006B688D" w:rsidRDefault="005223A4" w:rsidP="005223A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color w:val="000000"/>
                <w:spacing w:val="5"/>
              </w:rPr>
              <w:t xml:space="preserve">5.2. Co najmniej 30 pozycji </w:t>
            </w:r>
            <w:proofErr w:type="spellStart"/>
            <w:r w:rsidRPr="006B688D">
              <w:rPr>
                <w:rFonts w:ascii="Times New Roman" w:hAnsi="Times New Roman" w:cs="Times New Roman"/>
                <w:color w:val="000000"/>
                <w:spacing w:val="5"/>
              </w:rPr>
              <w:t>próbkowych</w:t>
            </w:r>
            <w:proofErr w:type="spellEnd"/>
            <w:r w:rsidR="00C47615" w:rsidRPr="006B688D">
              <w:rPr>
                <w:rFonts w:ascii="Times New Roman" w:hAnsi="Times New Roman" w:cs="Times New Roman"/>
                <w:color w:val="000000"/>
                <w:spacing w:val="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/>
                <w:spacing w:val="5"/>
              </w:rPr>
              <w:t>lub możliwość pracy w trybie ciągłego doładowania.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0553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3BBD" w14:textId="12166236" w:rsidR="005223A4" w:rsidRPr="006B688D" w:rsidRDefault="00AD0CF2" w:rsidP="005223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5223A4" w:rsidRPr="006B688D" w14:paraId="5012B23C" w14:textId="77777777" w:rsidTr="00AD0C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7E1" w14:textId="7F119CD7" w:rsidR="005223A4" w:rsidRPr="006B688D" w:rsidRDefault="00C47615" w:rsidP="00C47615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  <w:spacing w:val="5"/>
              </w:rPr>
              <w:t>5.3. System zamkniętych odczynników z identyfikacją kodów kreskowych.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4E87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EF5813" w14:textId="77777777" w:rsidR="005223A4" w:rsidRPr="006B688D" w:rsidRDefault="005223A4" w:rsidP="005223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67610" w:rsidRPr="006B688D" w14:paraId="0C0647BA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E695E8" w14:textId="606CAFD6" w:rsidR="00A67610" w:rsidRPr="006B688D" w:rsidRDefault="00A67610" w:rsidP="00A67610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/>
                <w:spacing w:val="5"/>
              </w:rPr>
              <w:t>6. System jakości (QC)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11DA19" w14:textId="77777777" w:rsidR="00A67610" w:rsidRPr="006B688D" w:rsidRDefault="00A67610" w:rsidP="00A676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E8AB74" w14:textId="77777777" w:rsidR="00A67610" w:rsidRPr="006B688D" w:rsidRDefault="00A67610" w:rsidP="00A676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67610" w:rsidRPr="006B688D" w14:paraId="7ED95389" w14:textId="77777777" w:rsidTr="001F2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5A4" w14:textId="77777777" w:rsidR="00A67610" w:rsidRPr="006B688D" w:rsidRDefault="00A67610" w:rsidP="00A67610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6.1. Wbudowany system kontroli jakości z możliwością:</w:t>
            </w:r>
          </w:p>
          <w:p w14:paraId="7E9E34F9" w14:textId="77777777" w:rsidR="00C51734" w:rsidRPr="006B688D" w:rsidRDefault="00C51734" w:rsidP="00C5173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•</w:t>
            </w:r>
            <w:r w:rsidRPr="006B688D">
              <w:rPr>
                <w:rFonts w:ascii="Times New Roman" w:hAnsi="Times New Roman" w:cs="Times New Roman"/>
                <w:color w:val="000000"/>
              </w:rPr>
              <w:tab/>
              <w:t xml:space="preserve"> wyznaczania własnych zakresów kontrolnych,</w:t>
            </w:r>
          </w:p>
          <w:p w14:paraId="166330D7" w14:textId="77777777" w:rsidR="00C51734" w:rsidRPr="006B688D" w:rsidRDefault="00C51734" w:rsidP="00C5173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•</w:t>
            </w:r>
            <w:r w:rsidRPr="006B688D">
              <w:rPr>
                <w:rFonts w:ascii="Times New Roman" w:hAnsi="Times New Roman" w:cs="Times New Roman"/>
                <w:color w:val="000000"/>
              </w:rPr>
              <w:tab/>
              <w:t xml:space="preserve"> prowadzenia kart </w:t>
            </w:r>
            <w:proofErr w:type="spellStart"/>
            <w:r w:rsidRPr="006B688D">
              <w:rPr>
                <w:rFonts w:ascii="Times New Roman" w:hAnsi="Times New Roman" w:cs="Times New Roman"/>
                <w:color w:val="000000"/>
              </w:rPr>
              <w:t>Leveya</w:t>
            </w:r>
            <w:proofErr w:type="spellEnd"/>
            <w:r w:rsidRPr="006B688D">
              <w:rPr>
                <w:rFonts w:ascii="Times New Roman" w:hAnsi="Times New Roman" w:cs="Times New Roman"/>
                <w:color w:val="000000"/>
              </w:rPr>
              <w:t>–</w:t>
            </w:r>
            <w:proofErr w:type="spellStart"/>
            <w:r w:rsidRPr="006B688D">
              <w:rPr>
                <w:rFonts w:ascii="Times New Roman" w:hAnsi="Times New Roman" w:cs="Times New Roman"/>
                <w:color w:val="000000"/>
              </w:rPr>
              <w:t>Jenningsa</w:t>
            </w:r>
            <w:proofErr w:type="spellEnd"/>
            <w:r w:rsidRPr="006B688D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76556FA9" w14:textId="77777777" w:rsidR="00C51734" w:rsidRPr="006B688D" w:rsidRDefault="00C51734" w:rsidP="00C5173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 xml:space="preserve">• </w:t>
            </w:r>
            <w:r w:rsidRPr="006B688D">
              <w:rPr>
                <w:rFonts w:ascii="Times New Roman" w:hAnsi="Times New Roman" w:cs="Times New Roman"/>
                <w:color w:val="000000"/>
              </w:rPr>
              <w:tab/>
              <w:t xml:space="preserve">statystyk </w:t>
            </w:r>
            <w:proofErr w:type="spellStart"/>
            <w:r w:rsidRPr="006B688D">
              <w:rPr>
                <w:rFonts w:ascii="Times New Roman" w:hAnsi="Times New Roman" w:cs="Times New Roman"/>
                <w:color w:val="000000"/>
              </w:rPr>
              <w:t>Westgarda</w:t>
            </w:r>
            <w:proofErr w:type="spellEnd"/>
            <w:r w:rsidRPr="006B688D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3D875CC9" w14:textId="68B6A648" w:rsidR="00C51734" w:rsidRPr="006B688D" w:rsidRDefault="00C51734" w:rsidP="00A67610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 xml:space="preserve">• </w:t>
            </w:r>
            <w:r w:rsidRPr="006B688D">
              <w:rPr>
                <w:rFonts w:ascii="Times New Roman" w:hAnsi="Times New Roman" w:cs="Times New Roman"/>
                <w:color w:val="000000"/>
              </w:rPr>
              <w:tab/>
              <w:t>alarmowania o odchyleniach.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5893" w14:textId="77777777" w:rsidR="00A67610" w:rsidRPr="006B688D" w:rsidRDefault="00A67610" w:rsidP="00A676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F5B2CE" w14:textId="77777777" w:rsidR="00A67610" w:rsidRPr="006B688D" w:rsidRDefault="00A67610" w:rsidP="00A6761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7379" w:rsidRPr="006B688D" w14:paraId="0B87E149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BA6845" w14:textId="618F87C8" w:rsidR="007A7379" w:rsidRPr="006B688D" w:rsidRDefault="007A7379" w:rsidP="007A7379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/>
              </w:rPr>
              <w:t>7. Oprogramowanie i komunikacja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3EFA1B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0DABE3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7379" w:rsidRPr="006B688D" w14:paraId="228A10B7" w14:textId="77777777" w:rsidTr="001F2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B93F" w14:textId="5A58FAB7" w:rsidR="007A7379" w:rsidRPr="006B688D" w:rsidRDefault="007A7379" w:rsidP="007A7379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7.1. Oprogramowanie analizatora w języku polskim.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6940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E717B0A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7379" w:rsidRPr="006B688D" w14:paraId="1AFB8E2C" w14:textId="77777777" w:rsidTr="001F2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7339" w14:textId="22973060" w:rsidR="007A7379" w:rsidRPr="006B688D" w:rsidRDefault="007A7379" w:rsidP="007A7379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7.2. Komunikacja w standardzie LIS/HL7 (dwukierunkowa).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288C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48770B4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A7379" w:rsidRPr="006B688D" w14:paraId="0D81C506" w14:textId="77777777" w:rsidTr="001F2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02BE" w14:textId="1D2789F3" w:rsidR="007A7379" w:rsidRPr="006B688D" w:rsidRDefault="007A7379" w:rsidP="007A7379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7.3. Interfejs: Ethernet / USB / RS232 (co najmniej jeden z nich).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EEF8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7F5F90" w14:textId="77777777" w:rsidR="007A7379" w:rsidRPr="006B688D" w:rsidRDefault="007A7379" w:rsidP="007A73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805A4" w:rsidRPr="006B688D" w14:paraId="2E7322E6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C15C34" w14:textId="75346D72" w:rsidR="003805A4" w:rsidRPr="006B688D" w:rsidRDefault="003805A4" w:rsidP="003805A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/>
              </w:rPr>
              <w:t>8. Wymagania energetyczne i UPS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FAEA38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F82A14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805A4" w:rsidRPr="006B688D" w14:paraId="0D9CFBA0" w14:textId="77777777" w:rsidTr="00FF5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CB1F" w14:textId="016D51D8" w:rsidR="003805A4" w:rsidRPr="006B688D" w:rsidRDefault="003805A4" w:rsidP="003805A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8.1. Pobór mocy analizatora: nie więcej niż 500 VA.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0F46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ADF2" w14:textId="7A6C74D2" w:rsidR="003805A4" w:rsidRPr="006B688D" w:rsidRDefault="001F2553" w:rsidP="003805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3805A4" w:rsidRPr="006B688D" w14:paraId="4070E23D" w14:textId="77777777" w:rsidTr="001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183F" w14:textId="7970F98A" w:rsidR="003805A4" w:rsidRPr="006B688D" w:rsidRDefault="003805A4" w:rsidP="003805A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8.2. Urządzenie musi być wyposażone w zewnętrzny UPS umożliwiający co najmniej 20 minut podtrzymania pracy urządzenia.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1E99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BB22" w14:textId="0AEC72EB" w:rsidR="003805A4" w:rsidRPr="006B688D" w:rsidRDefault="0019320A" w:rsidP="003805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3805A4" w:rsidRPr="006B688D" w14:paraId="050C3A5A" w14:textId="77777777" w:rsidTr="00FF5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5DE" w14:textId="7E221C97" w:rsidR="003805A4" w:rsidRPr="006B688D" w:rsidRDefault="003805A4" w:rsidP="003805A4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8.3. UPS musi posiadać funkcję AVR (automatyczna regulacja napięcia wyjściowego).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140E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685831" w14:textId="77777777" w:rsidR="003805A4" w:rsidRPr="006B688D" w:rsidRDefault="003805A4" w:rsidP="003805A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B471E" w:rsidRPr="006B688D" w14:paraId="739A5604" w14:textId="77777777" w:rsidTr="00177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378547" w14:textId="22A2C42E" w:rsidR="004B471E" w:rsidRPr="006B688D" w:rsidRDefault="004B471E" w:rsidP="004B471E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9. Dokumentacja i dodatkowe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00E8B6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EC4185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B471E" w:rsidRPr="006B688D" w14:paraId="30F78D79" w14:textId="77777777" w:rsidTr="00FF5D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2D2" w14:textId="594CCFC8" w:rsidR="004B471E" w:rsidRPr="006B688D" w:rsidRDefault="004B471E" w:rsidP="004B471E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lastRenderedPageBreak/>
              <w:t>9.1</w:t>
            </w: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/>
                <w:spacing w:val="4"/>
              </w:rPr>
              <w:t>Urządzenie musi być oznakowane znakiem</w:t>
            </w: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</w:rPr>
              <w:t xml:space="preserve"> </w:t>
            </w:r>
            <w:r w:rsidRPr="006B688D">
              <w:rPr>
                <w:rFonts w:ascii="Times New Roman" w:hAnsi="Times New Roman" w:cs="Times New Roman"/>
                <w:bCs/>
                <w:color w:val="000000"/>
                <w:spacing w:val="4"/>
                <w:w w:val="105"/>
              </w:rPr>
              <w:t>CE</w:t>
            </w:r>
            <w:r w:rsidRPr="006B688D">
              <w:rPr>
                <w:rFonts w:ascii="Times New Roman" w:hAnsi="Times New Roman" w:cs="Times New Roman"/>
                <w:b/>
                <w:color w:val="000000"/>
                <w:spacing w:val="4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/>
                <w:spacing w:val="4"/>
              </w:rPr>
              <w:t>jako wyrób medyczny (IVD).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A83C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F0C662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B471E" w:rsidRPr="006B688D" w14:paraId="3FFA8080" w14:textId="77777777" w:rsidTr="001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EFB8" w14:textId="72CC18E6" w:rsidR="004B471E" w:rsidRPr="006B688D" w:rsidRDefault="004B471E" w:rsidP="004B471E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  <w:spacing w:val="4"/>
              </w:rPr>
              <w:t xml:space="preserve">9.2 </w:t>
            </w:r>
            <w:r w:rsidRPr="006B688D">
              <w:rPr>
                <w:rFonts w:ascii="Times New Roman" w:hAnsi="Times New Roman" w:cs="Times New Roman"/>
                <w:color w:val="000000"/>
                <w:spacing w:val="-3"/>
              </w:rPr>
              <w:t>Gwarancja i serwis: minimum 24 miesiące gwarancji producenta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1259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DC7D" w14:textId="2E5525EF" w:rsidR="004B471E" w:rsidRPr="006B688D" w:rsidRDefault="00F616B4" w:rsidP="004B47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4B471E" w:rsidRPr="006B688D" w14:paraId="58C2C66C" w14:textId="77777777" w:rsidTr="00193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2A42" w14:textId="1AE42951" w:rsidR="004B471E" w:rsidRPr="006B688D" w:rsidRDefault="004B471E" w:rsidP="004B471E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5"/>
              </w:rPr>
            </w:pPr>
            <w:r w:rsidRPr="006B688D">
              <w:rPr>
                <w:rFonts w:ascii="Times New Roman" w:hAnsi="Times New Roman" w:cs="Times New Roman"/>
                <w:color w:val="000000"/>
                <w:spacing w:val="-3"/>
              </w:rPr>
              <w:t>9.3</w:t>
            </w:r>
            <w:r w:rsidRPr="006B688D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B688D">
              <w:rPr>
                <w:rFonts w:ascii="Times New Roman" w:hAnsi="Times New Roman" w:cs="Times New Roman"/>
              </w:rPr>
              <w:t>Dostęp odczynników, materiałów eksploatacyjnych i części zamiennych przez okres min. 10 lat.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0030" w14:textId="77777777" w:rsidR="004B471E" w:rsidRPr="006B688D" w:rsidRDefault="004B471E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25F3" w14:textId="139D002B" w:rsidR="004B471E" w:rsidRPr="006B688D" w:rsidRDefault="00F616B4" w:rsidP="004B47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E9328D" w:rsidRPr="006B688D" w14:paraId="1AFE43CE" w14:textId="77777777" w:rsidTr="00710A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9414" w14:textId="38C2CCBA" w:rsidR="00E9328D" w:rsidRPr="006B688D" w:rsidRDefault="00710A60" w:rsidP="004B471E">
            <w:pPr>
              <w:tabs>
                <w:tab w:val="decimal" w:pos="72"/>
                <w:tab w:val="decimal" w:pos="720"/>
              </w:tabs>
              <w:ind w:right="288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6B688D">
              <w:rPr>
                <w:rFonts w:ascii="Times New Roman" w:hAnsi="Times New Roman" w:cs="Times New Roman"/>
                <w:color w:val="000000"/>
              </w:rPr>
              <w:t>9.4 Dokumentacja techniczna: instrukcje obsługi w języku polskim.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CB9" w14:textId="77777777" w:rsidR="00E9328D" w:rsidRPr="006B688D" w:rsidRDefault="00E9328D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37EFFB" w14:textId="77777777" w:rsidR="00E9328D" w:rsidRPr="006B688D" w:rsidRDefault="00E9328D" w:rsidP="004B47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53B9BA9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F61DA" w14:textId="3955A8C1" w:rsidR="00992234" w:rsidRPr="006B688D" w:rsidRDefault="00F616B4" w:rsidP="00F616B4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 zamówienia – </w:t>
            </w:r>
            <w:r w:rsidRPr="006B688D">
              <w:rPr>
                <w:rFonts w:ascii="Times New Roman" w:hAnsi="Times New Roman" w:cs="Times New Roman"/>
                <w:b/>
                <w:bCs/>
                <w:color w:val="EE0000"/>
              </w:rPr>
              <w:t xml:space="preserve">Analizator hematologiczny </w:t>
            </w: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>(1 szt.)</w:t>
            </w:r>
          </w:p>
        </w:tc>
      </w:tr>
      <w:tr w:rsidR="00992234" w:rsidRPr="006B688D" w14:paraId="2D610B4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1F0D" w14:textId="7B734C06" w:rsidR="00992234" w:rsidRPr="006B688D" w:rsidRDefault="00992234" w:rsidP="00992234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 zamówienia – </w:t>
            </w:r>
            <w:r w:rsidR="00F616B4"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 zamówienia – </w:t>
            </w:r>
            <w:r w:rsidR="00F616B4" w:rsidRPr="006B688D">
              <w:rPr>
                <w:rFonts w:ascii="Times New Roman" w:hAnsi="Times New Roman" w:cs="Times New Roman"/>
                <w:b/>
                <w:bCs/>
              </w:rPr>
              <w:t xml:space="preserve">Analizator hematologiczny </w:t>
            </w:r>
            <w:r w:rsidR="00F616B4"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(1 szt.) </w:t>
            </w:r>
            <w:r w:rsidRPr="006B688D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- </w:t>
            </w:r>
            <w:r w:rsidR="00105DB4" w:rsidRPr="006B688D">
              <w:rPr>
                <w:rFonts w:ascii="Times New Roman" w:eastAsiaTheme="minorEastAsia" w:hAnsi="Times New Roman" w:cs="Times New Roman"/>
              </w:rPr>
              <w:t>sprzęt do automatycznej analizy morfologii krwi, pozwalający na szybkie wykrywanie nieprawidłowości w układzie krwiotwórczym.</w:t>
            </w:r>
          </w:p>
          <w:p w14:paraId="67BF5BBD" w14:textId="0BBA6203" w:rsidR="00992234" w:rsidRPr="006B688D" w:rsidRDefault="00992234" w:rsidP="00992234">
            <w:pPr>
              <w:rPr>
                <w:rFonts w:ascii="Times New Roman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B4F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68F3E3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797DFFE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7A0D84" w14:textId="4E898208" w:rsidR="00992234" w:rsidRPr="006B688D" w:rsidRDefault="00A34F7F" w:rsidP="00992234">
            <w:pPr>
              <w:rPr>
                <w:rFonts w:ascii="Times New Roman" w:hAnsi="Times New Roman" w:cs="Times New Roman"/>
                <w:b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1. Wymagania ogólne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655399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844FBD6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189D3B30" w14:textId="77777777" w:rsidTr="0056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29A2" w14:textId="168ED3B9" w:rsidR="00992234" w:rsidRPr="006B688D" w:rsidRDefault="006562CD" w:rsidP="006562CD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Urządzenie fabrycznie nowe.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FC8D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D878BF" w14:textId="1DEF24A5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858" w:rsidRPr="006B688D" w14:paraId="6B828241" w14:textId="77777777" w:rsidTr="0056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3E4" w14:textId="76D5293F" w:rsidR="008E3858" w:rsidRPr="006B688D" w:rsidRDefault="008E3858" w:rsidP="008E385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2. Przeznaczenie: analizator hematologiczny CBC + 5-DIFF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2AD" w14:textId="77777777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15704F" w14:textId="652F34E6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858" w:rsidRPr="006B688D" w14:paraId="37FAA620" w14:textId="77777777" w:rsidTr="006332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973969" w14:textId="0BE4536B" w:rsidR="008E3858" w:rsidRPr="006B688D" w:rsidRDefault="008E3858" w:rsidP="008E3858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 Wymagania techniczne – minimalne parametry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8248AA" w14:textId="77777777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2A5B3B" w14:textId="5F0D4BA5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858" w:rsidRPr="006B688D" w14:paraId="5778CEFC" w14:textId="77777777" w:rsidTr="005665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E1D611" w14:textId="0C2148F7" w:rsidR="008E3858" w:rsidRPr="006B688D" w:rsidRDefault="008E3858" w:rsidP="008E3858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2.1. Zakres badań i metodyka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DE2777" w14:textId="77777777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9CB92D" w14:textId="13EFF06D" w:rsidR="008E3858" w:rsidRPr="006B688D" w:rsidRDefault="008E3858" w:rsidP="008E385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1FA3141D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9B4E" w14:textId="77777777" w:rsidR="00490F28" w:rsidRPr="006B688D" w:rsidRDefault="00490F28" w:rsidP="00490F28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Analizator musi wykonywać co najmniej:</w:t>
            </w:r>
          </w:p>
          <w:p w14:paraId="2E51E6BD" w14:textId="77777777" w:rsidR="00490F28" w:rsidRPr="006B688D" w:rsidRDefault="00490F28" w:rsidP="00490F28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CBC</w:t>
            </w:r>
          </w:p>
          <w:p w14:paraId="019653BF" w14:textId="6330FEF5" w:rsidR="00992234" w:rsidRPr="006B688D" w:rsidRDefault="00490F28" w:rsidP="00490F28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CBC + 5-DIFF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7031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3815A4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D1DC3" w:rsidRPr="006B688D" w14:paraId="64EAB756" w14:textId="77777777" w:rsidTr="004D1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111A" w14:textId="7F04EE9F" w:rsidR="004D1DC3" w:rsidRPr="006B688D" w:rsidRDefault="004D1DC3" w:rsidP="004D1DC3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2. Klasyfikacja leukocytów: 5-DIFF (neutrofile, limfocyty, monocyty,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eozynofile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, bazofile).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BEF4" w14:textId="77777777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366C70" w14:textId="27A60153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D1DC3" w:rsidRPr="006B688D" w14:paraId="2559D0B3" w14:textId="77777777" w:rsidTr="004D1D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4DEE" w14:textId="614265FD" w:rsidR="004D1DC3" w:rsidRPr="006B688D" w:rsidRDefault="004D1DC3" w:rsidP="004D1DC3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3. Metoda pomiarowa: impedancja / cystometria przepływowa lub równoważna – zapewniająca 5-part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diff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6BEA" w14:textId="77777777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4EE2A7" w14:textId="268D9310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D1DC3" w:rsidRPr="006B688D" w14:paraId="16DA3920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BC6F" w14:textId="43D12951" w:rsidR="004D1DC3" w:rsidRPr="006B688D" w:rsidRDefault="004D1DC3" w:rsidP="004D1DC3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4. Minimalna liczba parametrów: ≥ 24 parametrów (w tym RBC, WBC, PLT, HGB, HCT, MCV, </w:t>
            </w: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lastRenderedPageBreak/>
              <w:t>MCHC, RDW, PDW i inne zgodne z CBC + 5-DIFF).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BDBF" w14:textId="77777777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F36E9" w14:textId="75858B6E" w:rsidR="004D1DC3" w:rsidRPr="006B688D" w:rsidRDefault="004D1DC3" w:rsidP="004D1DC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92234" w:rsidRPr="006B688D" w14:paraId="1CD79098" w14:textId="77777777" w:rsidTr="00241F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2E869B" w14:textId="2FC8336F" w:rsidR="00992234" w:rsidRPr="006B688D" w:rsidRDefault="00241F93" w:rsidP="00241F93">
            <w:pPr>
              <w:rPr>
                <w:rFonts w:ascii="Times New Roman" w:hAnsi="Times New Roman" w:cs="Times New Roman"/>
                <w:b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2.2. Wydajność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EEAF0A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BDFE75" w14:textId="2E69FEAB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19775435" w14:textId="77777777" w:rsidTr="00003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76A5" w14:textId="53245FFA" w:rsidR="00992234" w:rsidRPr="006B688D" w:rsidRDefault="006232ED" w:rsidP="006232ED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Wydajność analizatora: min. 60 próbek/godzinę (CBC lub CBC + 5-DIFF).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7501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671C4" w14:textId="3E34958B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92234" w:rsidRPr="006B688D" w14:paraId="7268FBC6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B1D" w14:textId="77777777" w:rsidR="00533854" w:rsidRPr="006B688D" w:rsidRDefault="00533854" w:rsidP="00533854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Możliwość pracy w trybie:</w:t>
            </w:r>
          </w:p>
          <w:p w14:paraId="0E0427D2" w14:textId="77777777" w:rsidR="00533854" w:rsidRPr="006B688D" w:rsidRDefault="00533854" w:rsidP="00533854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próbek otwartych</w:t>
            </w:r>
          </w:p>
          <w:p w14:paraId="1B81EB6C" w14:textId="325F4F80" w:rsidR="00992234" w:rsidRPr="006B688D" w:rsidRDefault="00533854" w:rsidP="00533854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próbek zamkniętych (z nakłuwaniem korka lub głowicą do zamkniętych probówek)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4681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6AAC84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777498F7" w14:textId="77777777" w:rsidTr="005E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C45CE8" w14:textId="2492E489" w:rsidR="00992234" w:rsidRPr="006B688D" w:rsidRDefault="00C237AE" w:rsidP="00C237AE">
            <w:pPr>
              <w:rPr>
                <w:rFonts w:ascii="Times New Roman" w:hAnsi="Times New Roman" w:cs="Times New Roman"/>
                <w:b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2.3. Budowa i funkcjonalność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2CF66A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F61AF2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414ADFB0" w14:textId="77777777" w:rsidTr="005E5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368B" w14:textId="53E92C6F" w:rsidR="00992234" w:rsidRPr="006B688D" w:rsidRDefault="005E50FC" w:rsidP="005E50FC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Wbudowany ekran dotykowy (min. 7. cal).</w:t>
            </w:r>
            <w:r w:rsidR="00992234" w:rsidRPr="006B688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3C61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0C76" w14:textId="075EF206" w:rsidR="00992234" w:rsidRPr="006B688D" w:rsidRDefault="005E50FC" w:rsidP="0099223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341029" w:rsidRPr="006B688D" w14:paraId="02726C4B" w14:textId="77777777" w:rsidTr="003410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117A" w14:textId="07A585E3" w:rsidR="00341029" w:rsidRPr="006B688D" w:rsidRDefault="00341029" w:rsidP="0034102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Wbudowany czytnik kodów kreskowych lub możliwość podłączenia czytnika zewnętrznego.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5ED1" w14:textId="77777777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D96E89" w14:textId="77777777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341029" w:rsidRPr="006B688D" w14:paraId="05251DFE" w14:textId="77777777" w:rsidTr="008F5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7359" w14:textId="59B354A3" w:rsidR="00341029" w:rsidRPr="006B688D" w:rsidRDefault="00341029" w:rsidP="00341029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3. Wbudowana pamięć z możliwością archiwizacji min. 50 000 wyników wraz z histogramami i/lub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scattergramami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02C" w14:textId="77777777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AC5D" w14:textId="04D9899C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341029" w:rsidRPr="006B688D" w14:paraId="466AE1AE" w14:textId="77777777" w:rsidTr="008F5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C55" w14:textId="7E0EB41A" w:rsidR="00341029" w:rsidRPr="006B688D" w:rsidRDefault="00341029" w:rsidP="00341029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4. Automatyczne czyszczenie oraz kontrola jakości (wprowadzenie wyników QC, reguły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Westgarda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lub równoważne).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A137" w14:textId="77777777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46C11A" w14:textId="5FD9B094" w:rsidR="00341029" w:rsidRPr="006B688D" w:rsidRDefault="00341029" w:rsidP="0034102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0C9D289A" w14:textId="77777777" w:rsidTr="00A72E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17DC" w14:textId="5E267CFC" w:rsidR="00992234" w:rsidRPr="006B688D" w:rsidRDefault="00A72EC6" w:rsidP="00A72EC6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5. Urządzenie musi być przystosowane do pracy ciągłej w laboratorium medycznym.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51DA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00E6A6" w14:textId="0595C8DC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73C5F" w:rsidRPr="006B688D" w14:paraId="7AD322D0" w14:textId="77777777" w:rsidTr="00C73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60E98E" w14:textId="407BDC2F" w:rsidR="00C73C5F" w:rsidRPr="006B688D" w:rsidRDefault="00C73C5F" w:rsidP="00C73C5F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2.4. Integracja i komunikacja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ECE3A5" w14:textId="77777777" w:rsidR="00C73C5F" w:rsidRPr="006B688D" w:rsidRDefault="00C73C5F" w:rsidP="00C73C5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E622D5" w14:textId="7D898EAC" w:rsidR="00C73C5F" w:rsidRPr="006B688D" w:rsidRDefault="00C73C5F" w:rsidP="00C73C5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73C5F" w:rsidRPr="006B688D" w14:paraId="4BA0F71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88E9" w14:textId="1C2F8FB5" w:rsidR="00C73C5F" w:rsidRPr="006B688D" w:rsidRDefault="00C73C5F" w:rsidP="00C73C5F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Analizator musi posiadać wbudowany interfejs LIS (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Laboratory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Information System).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27C4" w14:textId="77777777" w:rsidR="00C73C5F" w:rsidRPr="006B688D" w:rsidRDefault="00C73C5F" w:rsidP="00C73C5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0C4ADE" w14:textId="77777777" w:rsidR="00C73C5F" w:rsidRPr="006B688D" w:rsidRDefault="00C73C5F" w:rsidP="00C73C5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5A273B24" w14:textId="77777777" w:rsidTr="00E23F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392" w14:textId="77777777" w:rsidR="00E23F62" w:rsidRPr="006B688D" w:rsidRDefault="00E23F62" w:rsidP="00E23F62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Komunikacja w standardzie:</w:t>
            </w:r>
          </w:p>
          <w:p w14:paraId="6F8ED69F" w14:textId="78C1F8C6" w:rsidR="00992234" w:rsidRPr="006B688D" w:rsidRDefault="00E23F62" w:rsidP="00E23F62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HL7 (min. wersja 2.x)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896C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D139" w14:textId="57F1C6F7" w:rsidR="00992234" w:rsidRPr="006B688D" w:rsidRDefault="00E23F62" w:rsidP="0099223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96457A" w:rsidRPr="006B688D" w14:paraId="6B516A1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ABD" w14:textId="63E526BC" w:rsidR="0096457A" w:rsidRPr="006B688D" w:rsidRDefault="0096457A" w:rsidP="0096457A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Porty komunikacyjne: Ethernet/LAN.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E76" w14:textId="77777777" w:rsidR="0096457A" w:rsidRPr="006B688D" w:rsidRDefault="0096457A" w:rsidP="0096457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B1BAA1" w14:textId="77777777" w:rsidR="0096457A" w:rsidRPr="006B688D" w:rsidRDefault="0096457A" w:rsidP="0096457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6457A" w:rsidRPr="006B688D" w14:paraId="39592D58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9D89" w14:textId="06013273" w:rsidR="0096457A" w:rsidRPr="006B688D" w:rsidRDefault="0096457A" w:rsidP="0096457A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 Dostawca musi zapewnić wsparcie techniczne integracji z LIS po stronie urządzenia.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6EBC" w14:textId="77777777" w:rsidR="0096457A" w:rsidRPr="006B688D" w:rsidRDefault="0096457A" w:rsidP="0096457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07CD3C" w14:textId="77777777" w:rsidR="0096457A" w:rsidRPr="006B688D" w:rsidRDefault="0096457A" w:rsidP="0096457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E3F07" w:rsidRPr="006B688D" w14:paraId="7EA40C51" w14:textId="77777777" w:rsidTr="001E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AB73A" w14:textId="0442F29E" w:rsidR="001E3F07" w:rsidRPr="006B688D" w:rsidRDefault="001E3F07" w:rsidP="001E3F07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</w:t>
            </w:r>
            <w:r w:rsidR="008B2879"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5</w:t>
            </w: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. Zasilanie i UPS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A4174B" w14:textId="77777777" w:rsidR="001E3F07" w:rsidRPr="006B688D" w:rsidRDefault="001E3F07" w:rsidP="001E3F0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1E6F63" w14:textId="123FAC89" w:rsidR="001E3F07" w:rsidRPr="006B688D" w:rsidRDefault="001E3F07" w:rsidP="001E3F0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E3F07" w:rsidRPr="006B688D" w14:paraId="4B0FDDD0" w14:textId="77777777" w:rsidTr="001E3F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9C80" w14:textId="4146BC62" w:rsidR="001E3F07" w:rsidRPr="006B688D" w:rsidRDefault="001E3F07" w:rsidP="001E3F07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Analizator musi być wyposażony w zewnętrzny zasilacz awaryjnym UPS.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C0EE" w14:textId="77777777" w:rsidR="001E3F07" w:rsidRPr="006B688D" w:rsidRDefault="001E3F07" w:rsidP="001E3F0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5D298E" w14:textId="19FCDC32" w:rsidR="001E3F07" w:rsidRPr="006B688D" w:rsidRDefault="001E3F07" w:rsidP="001E3F0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92234" w:rsidRPr="006B688D" w14:paraId="072E774E" w14:textId="77777777" w:rsidTr="00F27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086B20" w14:textId="7184A8B6" w:rsidR="00992234" w:rsidRPr="006B688D" w:rsidRDefault="00F27ABE" w:rsidP="00F27ABE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lastRenderedPageBreak/>
              <w:t>2. UPS musi umożliwiać: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027ADF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30AB75" w14:textId="77777777" w:rsidR="00992234" w:rsidRPr="006B688D" w:rsidRDefault="00992234" w:rsidP="0099223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B2879" w:rsidRPr="006B688D" w14:paraId="76C90276" w14:textId="77777777" w:rsidTr="008B2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46D3" w14:textId="04246E7F" w:rsidR="008B2879" w:rsidRPr="006B688D" w:rsidRDefault="008B2879" w:rsidP="008B2879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podtrzymanie pracy urządzenia min. przez okres 20 minut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EFA3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F1AA" w14:textId="6BC1F800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8B2879" w:rsidRPr="006B688D" w14:paraId="2E622543" w14:textId="77777777" w:rsidTr="008B2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377D" w14:textId="04AFA6C0" w:rsidR="008B2879" w:rsidRPr="006B688D" w:rsidRDefault="008B2879" w:rsidP="008B2879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bezpieczne wyłączenie analizatora w razie zaniku zasilania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87EF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14A747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B2879" w:rsidRPr="006B688D" w14:paraId="6052EEEF" w14:textId="77777777" w:rsidTr="008B28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D59" w14:textId="619CD875" w:rsidR="008B2879" w:rsidRPr="006B688D" w:rsidRDefault="008B2879" w:rsidP="008B2879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filtrację przepięciową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C857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F698DC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6722E" w:rsidRPr="006B688D" w14:paraId="05575503" w14:textId="77777777" w:rsidTr="00F27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FF8DCC" w14:textId="335852FB" w:rsidR="00B6722E" w:rsidRPr="006B688D" w:rsidRDefault="00B6722E" w:rsidP="00B6722E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2.6. Wyposażenie dodatkowe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EFA206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27B4FE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6722E" w:rsidRPr="006B688D" w14:paraId="60272C29" w14:textId="77777777" w:rsidTr="00B67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C67" w14:textId="523E7F41" w:rsidR="00B6722E" w:rsidRPr="006B688D" w:rsidRDefault="00B6722E" w:rsidP="00B6722E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Zestaw przewodów połączeniowych i zasilających.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F569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0EAD9D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6722E" w:rsidRPr="006B688D" w14:paraId="7FCF6FD9" w14:textId="77777777" w:rsidTr="00B672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BA0C" w14:textId="42A4C4B8" w:rsidR="00B6722E" w:rsidRPr="006B688D" w:rsidRDefault="00B6722E" w:rsidP="00B6722E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Oprogramowanie użytkowe i serwisowe niezbędne do pracy urządzenia.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581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3852DC" w14:textId="77777777" w:rsidR="00B6722E" w:rsidRPr="006B688D" w:rsidRDefault="00B6722E" w:rsidP="00B6722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B2879" w:rsidRPr="006B688D" w14:paraId="1FF0963A" w14:textId="77777777" w:rsidTr="00F27A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30EFAA" w14:textId="4F37BA69" w:rsidR="008B2879" w:rsidRPr="006B688D" w:rsidRDefault="00932FF7" w:rsidP="008B2879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Dokumentacja i dodatkowe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67356F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79B3B8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D0EAA" w:rsidRPr="006B688D" w14:paraId="4358C00D" w14:textId="77777777" w:rsidTr="00BD0E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BE6C" w14:textId="6CE2CCE2" w:rsidR="00BD0EAA" w:rsidRPr="006B688D" w:rsidRDefault="00BD0EAA" w:rsidP="00BD0EAA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 w:themeColor="text1"/>
                <w:w w:val="105"/>
              </w:rPr>
              <w:t>3.1</w:t>
            </w:r>
            <w:r w:rsidRPr="006B688D">
              <w:rPr>
                <w:rFonts w:ascii="Times New Roman" w:hAnsi="Times New Roman" w:cs="Times New Roman"/>
                <w:b/>
                <w:color w:val="000000" w:themeColor="text1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t>Urządzenie musi być oznakowane znakiem</w:t>
            </w:r>
            <w:r w:rsidRPr="006B688D">
              <w:rPr>
                <w:rFonts w:ascii="Times New Roman" w:hAnsi="Times New Roman" w:cs="Times New Roman"/>
                <w:bCs/>
                <w:color w:val="000000" w:themeColor="text1"/>
                <w:spacing w:val="4"/>
              </w:rPr>
              <w:t xml:space="preserve"> </w:t>
            </w:r>
            <w:r w:rsidRPr="006B688D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5"/>
              </w:rPr>
              <w:t>CE</w:t>
            </w:r>
            <w:r w:rsidRPr="006B688D">
              <w:rPr>
                <w:rFonts w:ascii="Times New Roman" w:hAnsi="Times New Roman" w:cs="Times New Roman"/>
                <w:b/>
                <w:color w:val="000000" w:themeColor="text1"/>
                <w:spacing w:val="4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t>jako wyrób medyczny (IVD).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E1AB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2E2BF2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D0EAA" w:rsidRPr="006B688D" w14:paraId="77615D4B" w14:textId="77777777" w:rsidTr="00BD0E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425C" w14:textId="53DAE519" w:rsidR="00BD0EAA" w:rsidRPr="006B688D" w:rsidRDefault="00BD0EAA" w:rsidP="00BD0EAA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t xml:space="preserve">3.2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>Gwarancja i serwis: minimum 24 miesiące gwarancji producenta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ADBF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48A2" w14:textId="1303AB88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BD0EAA" w:rsidRPr="006B688D" w14:paraId="4CB79F0E" w14:textId="77777777" w:rsidTr="00BD0E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8270" w14:textId="0F93D89C" w:rsidR="00BD0EAA" w:rsidRPr="006B688D" w:rsidRDefault="00BD0EAA" w:rsidP="00BD0EAA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3.3 W czasie gwarancji Wykonawca zapewni </w:t>
            </w:r>
            <w:r w:rsidRPr="006B688D">
              <w:rPr>
                <w:rFonts w:ascii="Times New Roman" w:hAnsi="Times New Roman" w:cs="Times New Roman"/>
                <w:color w:val="000000" w:themeColor="text1"/>
              </w:rPr>
              <w:t>aktualizacje oprogramowania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63B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8F8393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D0EAA" w:rsidRPr="006B688D" w14:paraId="2CE7B2B0" w14:textId="77777777" w:rsidTr="006537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84A8" w14:textId="35E99B0F" w:rsidR="00BD0EAA" w:rsidRPr="006B688D" w:rsidRDefault="00BD0EAA" w:rsidP="00BD0EAA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>3.4</w:t>
            </w:r>
            <w:r w:rsidRPr="006B688D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</w:rPr>
              <w:t>Dostęp odczynników, materiałów eksploatacyjnych i części zamiennych przez okres min. 10 lat.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750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394A" w14:textId="40E8A815" w:rsidR="00BD0EAA" w:rsidRPr="006B688D" w:rsidRDefault="006537BB" w:rsidP="00BD0EAA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BD0EAA" w:rsidRPr="006B688D" w14:paraId="3C2CB847" w14:textId="77777777" w:rsidTr="00BD0E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9491" w14:textId="5DEE65BD" w:rsidR="00BD0EAA" w:rsidRPr="006B688D" w:rsidRDefault="00BD0EAA" w:rsidP="00BD0EAA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</w:rPr>
              <w:t>3.5 Dokumentacja techniczna: instrukcje obsługi w języku polskim.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7417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3B6208" w14:textId="77777777" w:rsidR="00BD0EAA" w:rsidRPr="006B688D" w:rsidRDefault="00BD0EAA" w:rsidP="00BD0EA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B2879" w:rsidRPr="006B688D" w14:paraId="7B2A8F9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C43B7A" w14:textId="2CBF3F48" w:rsidR="008B2879" w:rsidRPr="006B688D" w:rsidRDefault="008B2879" w:rsidP="008B2879">
            <w:pPr>
              <w:tabs>
                <w:tab w:val="left" w:pos="3492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EE0000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Część III zamówienia – </w:t>
            </w:r>
            <w:r w:rsidR="006537BB"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 xml:space="preserve">Analizator do </w:t>
            </w:r>
            <w:r w:rsidR="006066D5"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koagu</w:t>
            </w:r>
            <w:r w:rsidR="00076882"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lologii</w:t>
            </w:r>
            <w:r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 xml:space="preserve"> (</w:t>
            </w:r>
            <w:r w:rsidR="006537BB"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1</w:t>
            </w:r>
            <w:r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 xml:space="preserve"> szt.)</w:t>
            </w:r>
          </w:p>
        </w:tc>
      </w:tr>
      <w:tr w:rsidR="008B2879" w:rsidRPr="006B688D" w14:paraId="6AD5BE9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DA57" w14:textId="77777777" w:rsidR="00D710F4" w:rsidRPr="006B688D" w:rsidRDefault="008B2879" w:rsidP="008B2879">
            <w:pPr>
              <w:spacing w:after="0"/>
              <w:ind w:right="36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III zamówienia – </w:t>
            </w:r>
            <w:r w:rsidR="00076882" w:rsidRPr="006B688D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Analizator do koagulologii (1 szt.) </w:t>
            </w:r>
            <w:r w:rsidRPr="006B688D">
              <w:rPr>
                <w:rFonts w:ascii="Times New Roman" w:hAnsi="Times New Roman" w:cs="Times New Roman"/>
                <w:lang w:eastAsia="pl-PL"/>
              </w:rPr>
              <w:t xml:space="preserve">- </w:t>
            </w:r>
            <w:r w:rsidR="00D710F4" w:rsidRPr="006B688D">
              <w:rPr>
                <w:rFonts w:ascii="Times New Roman" w:hAnsi="Times New Roman" w:cs="Times New Roman"/>
                <w:lang w:eastAsia="pl-PL"/>
              </w:rPr>
              <w:t>sprzęt umożliwiający ocenę parametrów krzepnięcia krwi, co jest kluczowe w diagnostyce pacjentów z zaburzeniami krzepnięcia oraz monitorowaniu leczenia przeciwzakrzepowego.</w:t>
            </w:r>
          </w:p>
          <w:p w14:paraId="14DAF596" w14:textId="1D73600F" w:rsidR="008B2879" w:rsidRPr="006B688D" w:rsidRDefault="008B2879" w:rsidP="008B2879">
            <w:pPr>
              <w:spacing w:after="0"/>
              <w:ind w:right="36"/>
              <w:jc w:val="both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37E3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C8C261" w14:textId="77777777" w:rsidR="008B2879" w:rsidRPr="006B688D" w:rsidRDefault="008B2879" w:rsidP="008B287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1185" w:rsidRPr="006B688D" w14:paraId="70B686B8" w14:textId="77777777" w:rsidTr="00130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41B209" w14:textId="0BD3F3F7" w:rsidR="00411185" w:rsidRPr="006B688D" w:rsidRDefault="00411185" w:rsidP="00411185">
            <w:pPr>
              <w:spacing w:after="0"/>
              <w:ind w:right="36"/>
              <w:jc w:val="both"/>
              <w:rPr>
                <w:rFonts w:ascii="Times New Roman" w:eastAsiaTheme="minorEastAsia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1. Stan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57F503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5F43BD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1185" w:rsidRPr="006B688D" w14:paraId="708D9D6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F0D" w14:textId="700A92CF" w:rsidR="00411185" w:rsidRPr="006B688D" w:rsidRDefault="00411185" w:rsidP="0041118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lastRenderedPageBreak/>
              <w:t>1.1.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F2E6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0E3ED7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1185" w:rsidRPr="006B688D" w14:paraId="324FE4A0" w14:textId="77777777" w:rsidTr="004111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738D18" w14:textId="34BE2D4F" w:rsidR="00411185" w:rsidRPr="006B688D" w:rsidRDefault="00411185" w:rsidP="00411185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 Komunikacja i integracja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F8BC6A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612186" w14:textId="5131700D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1185" w:rsidRPr="006B688D" w14:paraId="2850CF6F" w14:textId="77777777" w:rsidTr="007375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6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B356" w14:textId="0064E914" w:rsidR="00411185" w:rsidRPr="006B688D" w:rsidRDefault="00411185" w:rsidP="00411185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2.1. Obsługa połączenia z systemem LIS / HIS. Interfejs HL7 lub równoważny.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9FD0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1A3E9E6" w14:textId="3DE42F26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11185" w:rsidRPr="006B688D" w14:paraId="7A8CB891" w14:textId="77777777" w:rsidTr="007375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248" w14:textId="67DCC479" w:rsidR="00411185" w:rsidRPr="006B688D" w:rsidRDefault="00411185" w:rsidP="00411185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2.2. Interfejsy fizyczne (np. LAN, Ethernet)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553C" w14:textId="77777777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42B7A9" w14:textId="003B2669" w:rsidR="00411185" w:rsidRPr="006B688D" w:rsidRDefault="00411185" w:rsidP="0041118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3CBA" w:rsidRPr="006B688D" w14:paraId="7B565FF7" w14:textId="77777777" w:rsidTr="004F3C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513246" w14:textId="4EC81B39" w:rsidR="004F3CBA" w:rsidRPr="006B688D" w:rsidRDefault="004F3CBA" w:rsidP="004F3CBA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3. Zasilanie i awaryjność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9027DE5" w14:textId="77777777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A4AB8F" w14:textId="121F82E2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3CBA" w:rsidRPr="006B688D" w14:paraId="7A92BCF4" w14:textId="77777777" w:rsidTr="00EA52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5AEC" w14:textId="59CE5EE9" w:rsidR="004F3CBA" w:rsidRPr="006B688D" w:rsidRDefault="004F3CBA" w:rsidP="004F3CBA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3.1. Urządzenie musi posiadać zewnętrzny UPS, pozwalającym na podtrzymanie pracy – minimum czas. 20 min.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FDBA" w14:textId="77777777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9BB4A" w14:textId="76499BF8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4F3CBA" w:rsidRPr="006B688D" w14:paraId="3CE9B813" w14:textId="77777777" w:rsidTr="004F3C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DC4D" w14:textId="158ECB3C" w:rsidR="004F3CBA" w:rsidRPr="006B688D" w:rsidRDefault="004F3CBA" w:rsidP="004F3CBA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3.2. Możliwość automatycznego zamykania / bezpiecznego zakończenia analizy w przypadku przejścia na UPS lub awarii zasilania.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B18" w14:textId="77777777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B39862" w14:textId="5DECC030" w:rsidR="004F3CBA" w:rsidRPr="006B688D" w:rsidRDefault="004F3CBA" w:rsidP="004F3CB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024" w:rsidRPr="006B688D" w14:paraId="29F3CB7E" w14:textId="77777777" w:rsidTr="002F1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1689E7" w14:textId="347AA616" w:rsidR="002F1024" w:rsidRPr="006B688D" w:rsidRDefault="002F1024" w:rsidP="002F1024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  <w:lang w:val="en-GB"/>
              </w:rPr>
              <w:t xml:space="preserve">4. </w:t>
            </w:r>
            <w:proofErr w:type="spellStart"/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  <w:lang w:val="en-GB"/>
              </w:rPr>
              <w:t>Zakres</w:t>
            </w:r>
            <w:proofErr w:type="spellEnd"/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  <w:lang w:val="en-GB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  <w:lang w:val="en-GB"/>
              </w:rPr>
              <w:t>badań</w:t>
            </w:r>
            <w:proofErr w:type="spellEnd"/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  <w:lang w:val="en-GB"/>
              </w:rPr>
              <w:t xml:space="preserve"> (panel)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B53B2F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AC52DD" w14:textId="683B4BFC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024" w:rsidRPr="006B688D" w14:paraId="5A7E696B" w14:textId="77777777" w:rsidTr="002F1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D3F4" w14:textId="6DDEA104" w:rsidR="002F1024" w:rsidRPr="006B688D" w:rsidRDefault="002F1024" w:rsidP="002F1024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4.1. PT (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Protrombin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 xml:space="preserve"> Time).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7F0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1CD0AD" w14:textId="45DF0034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024" w:rsidRPr="006B688D" w14:paraId="1EFAD8C5" w14:textId="77777777" w:rsidTr="002F1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36C8" w14:textId="33C0B96B" w:rsidR="002F1024" w:rsidRPr="006B688D" w:rsidRDefault="002F1024" w:rsidP="002F1024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4.2. aPTT (Activated Partial Thromboplastin Time).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8C4B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D8F9FC" w14:textId="171795D2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024" w:rsidRPr="006B688D" w14:paraId="0E2BAAD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B217" w14:textId="2C837C0C" w:rsidR="002F1024" w:rsidRPr="006B688D" w:rsidRDefault="002F1024" w:rsidP="002F1024">
            <w:pPr>
              <w:spacing w:after="0"/>
              <w:rPr>
                <w:rFonts w:ascii="Times New Roman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 xml:space="preserve">4.3.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Fibrynogen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 xml:space="preserve"> (np.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metodą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 xml:space="preserve">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Claussa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1A9C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3FAF10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024" w:rsidRPr="006B688D" w14:paraId="173DB644" w14:textId="77777777" w:rsidTr="002F10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11A" w14:textId="218BF179" w:rsidR="002F1024" w:rsidRPr="006B688D" w:rsidRDefault="002F1024" w:rsidP="002F1024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  <w:lang w:val="en-GB"/>
              </w:rPr>
              <w:t>4.4. TT (Thrombin Time).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ED5F" w14:textId="77777777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7010B4" w14:textId="6EAA5A22" w:rsidR="002F1024" w:rsidRPr="006B688D" w:rsidRDefault="002F1024" w:rsidP="002F102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6B48" w:rsidRPr="006B688D" w14:paraId="033BEEB0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85C144" w14:textId="215B7C5E" w:rsidR="00F16B48" w:rsidRPr="006B688D" w:rsidRDefault="00F16B48" w:rsidP="00F16B4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5. Wydajność / efektywność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542C91" w14:textId="77777777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3E6880" w14:textId="77777777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16B48" w:rsidRPr="006B688D" w14:paraId="6051F5AE" w14:textId="77777777" w:rsidTr="00F1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9777" w14:textId="2D49EA78" w:rsidR="00F16B48" w:rsidRPr="006B688D" w:rsidRDefault="00F16B48" w:rsidP="00F16B4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5.1. Wskazać minimalną przepustowość – liczba testów na godzinę dla PT 60 dla APTT 35.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F17" w14:textId="77777777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3D8C" w14:textId="513EE37C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F16B48" w:rsidRPr="006B688D" w14:paraId="32E6F352" w14:textId="77777777" w:rsidTr="00F16B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6E5A" w14:textId="400A0B60" w:rsidR="00F16B48" w:rsidRPr="006B688D" w:rsidRDefault="00F16B48" w:rsidP="00F16B48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5.2. Miejsce na testy STAT / priorytet.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50BB" w14:textId="77777777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48EE33" w14:textId="74A9FDDC" w:rsidR="00F16B48" w:rsidRPr="006B688D" w:rsidRDefault="00F16B48" w:rsidP="00F16B48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83E3F" w:rsidRPr="006B688D" w14:paraId="75086699" w14:textId="77777777" w:rsidTr="00F83E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27DA6C" w14:textId="3D925981" w:rsidR="00F83E3F" w:rsidRPr="006B688D" w:rsidRDefault="00F83E3F" w:rsidP="00F83E3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6. Kontrola jakości i zarządzanie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F34F15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92D970B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83E3F" w:rsidRPr="006B688D" w14:paraId="2DB9AA4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B7DE" w14:textId="32807A43" w:rsidR="00F83E3F" w:rsidRPr="006B688D" w:rsidRDefault="00F83E3F" w:rsidP="00F83E3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6.1. Możliwość automatycznej kontroli jakości (QC), wbudowane programy kontroli (np. reguły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Westgard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A21A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3CB35C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83E3F" w:rsidRPr="006B688D" w14:paraId="4235D1E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4465" w14:textId="05DF325D" w:rsidR="00F83E3F" w:rsidRPr="006B688D" w:rsidRDefault="00F83E3F" w:rsidP="00F83E3F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6.2. Raportowanie QC do LIS / rejestr QC.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C908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1A18CA" w14:textId="77777777" w:rsidR="00F83E3F" w:rsidRPr="006B688D" w:rsidRDefault="00F83E3F" w:rsidP="00F83E3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443" w:rsidRPr="006B688D" w14:paraId="51EC768A" w14:textId="77777777" w:rsidTr="00B23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E53808" w14:textId="50A1EDF5" w:rsidR="00B01443" w:rsidRPr="006B688D" w:rsidRDefault="00B01443" w:rsidP="00B01443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 w:themeColor="text1"/>
                <w:w w:val="105"/>
              </w:rPr>
              <w:t>7. Dokumentacja i dodatkowe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0A3826A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BCF11D8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443" w:rsidRPr="006B688D" w14:paraId="3F41FA5B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9C44" w14:textId="6F32AC8A" w:rsidR="00B01443" w:rsidRPr="006B688D" w:rsidRDefault="00B01443" w:rsidP="00B01443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 w:themeColor="text1"/>
                <w:w w:val="105"/>
              </w:rPr>
              <w:t>7.1</w:t>
            </w:r>
            <w:r w:rsidRPr="006B688D">
              <w:rPr>
                <w:rFonts w:ascii="Times New Roman" w:hAnsi="Times New Roman" w:cs="Times New Roman"/>
                <w:b/>
                <w:color w:val="000000" w:themeColor="text1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t>Urządzenie musi być oznakowane znakiem</w:t>
            </w:r>
            <w:r w:rsidRPr="006B688D">
              <w:rPr>
                <w:rFonts w:ascii="Times New Roman" w:hAnsi="Times New Roman" w:cs="Times New Roman"/>
                <w:bCs/>
                <w:color w:val="000000" w:themeColor="text1"/>
                <w:spacing w:val="4"/>
              </w:rPr>
              <w:t xml:space="preserve"> </w:t>
            </w:r>
            <w:r w:rsidRPr="006B688D">
              <w:rPr>
                <w:rFonts w:ascii="Times New Roman" w:hAnsi="Times New Roman" w:cs="Times New Roman"/>
                <w:bCs/>
                <w:color w:val="000000" w:themeColor="text1"/>
                <w:spacing w:val="4"/>
                <w:w w:val="105"/>
              </w:rPr>
              <w:t>CE</w:t>
            </w:r>
            <w:r w:rsidRPr="006B688D">
              <w:rPr>
                <w:rFonts w:ascii="Times New Roman" w:hAnsi="Times New Roman" w:cs="Times New Roman"/>
                <w:b/>
                <w:color w:val="000000" w:themeColor="text1"/>
                <w:spacing w:val="4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t>jako wyrób medyczny (IVD).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B6FE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4F0365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01443" w:rsidRPr="006B688D" w14:paraId="75CFC965" w14:textId="77777777" w:rsidTr="00A04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CC0" w14:textId="0612107D" w:rsidR="00B01443" w:rsidRPr="006B688D" w:rsidRDefault="00B01443" w:rsidP="00B01443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4"/>
              </w:rPr>
              <w:lastRenderedPageBreak/>
              <w:t xml:space="preserve">7.2 </w:t>
            </w: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>Gwarancja i serwis: minimum 24 miesiące gwarancji producenta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1959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3CA2" w14:textId="7271791A" w:rsidR="00B01443" w:rsidRPr="006B688D" w:rsidRDefault="00A04E0B" w:rsidP="00B01443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B01443" w:rsidRPr="006B688D" w14:paraId="762D9C5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ED4C" w14:textId="7E0F43AE" w:rsidR="00B01443" w:rsidRPr="006B688D" w:rsidRDefault="00B01443" w:rsidP="00B01443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7.3 W czasie gwarancji Wykonawca zapewni </w:t>
            </w:r>
            <w:r w:rsidRPr="006B688D">
              <w:rPr>
                <w:rFonts w:ascii="Times New Roman" w:hAnsi="Times New Roman" w:cs="Times New Roman"/>
                <w:color w:val="000000" w:themeColor="text1"/>
              </w:rPr>
              <w:t>aktualizacje oprogramowania urządzenia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539A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91105D" w14:textId="77777777" w:rsidR="00B01443" w:rsidRPr="006B688D" w:rsidRDefault="00B01443" w:rsidP="00B0144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237ED" w:rsidRPr="006B688D" w14:paraId="2D16FE94" w14:textId="77777777" w:rsidTr="00A04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763" w14:textId="7EF76CAE" w:rsidR="00B237ED" w:rsidRPr="006B688D" w:rsidRDefault="00B237ED" w:rsidP="00B237ED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  <w:spacing w:val="-3"/>
              </w:rPr>
              <w:t>7.4</w:t>
            </w:r>
            <w:r w:rsidRPr="006B688D">
              <w:rPr>
                <w:rStyle w:val="Pogrubienie"/>
                <w:rFonts w:ascii="Times New Roman" w:hAnsi="Times New Roman" w:cs="Times New Roman"/>
                <w:b w:val="0"/>
                <w:bCs w:val="0"/>
                <w:color w:val="000000" w:themeColor="text1"/>
              </w:rPr>
              <w:t xml:space="preserve"> </w:t>
            </w:r>
            <w:r w:rsidRPr="006B688D">
              <w:rPr>
                <w:rFonts w:ascii="Times New Roman" w:hAnsi="Times New Roman" w:cs="Times New Roman"/>
                <w:color w:val="000000" w:themeColor="text1"/>
              </w:rPr>
              <w:t>Dostęp odczynników, materiałów eksploatacyjnych i części zamiennych przez okres min. 10 lat.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B72C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BD2B" w14:textId="063FCFA3" w:rsidR="00B237ED" w:rsidRPr="006B688D" w:rsidRDefault="00A04E0B" w:rsidP="00B237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B237ED" w:rsidRPr="006B688D" w14:paraId="6D80E52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6E4C" w14:textId="751141D9" w:rsidR="00B237ED" w:rsidRPr="006B688D" w:rsidRDefault="00B237ED" w:rsidP="00B237ED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</w:rPr>
              <w:t>7.5 Dokumentacja techniczna: instrukcje obsługi w języku polskim.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5444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5F89BE1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237ED" w:rsidRPr="006B688D" w14:paraId="323926A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EEED" w14:textId="32181EBD" w:rsidR="00B237ED" w:rsidRPr="006B688D" w:rsidRDefault="00B237ED" w:rsidP="00B237ED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color w:val="000000" w:themeColor="text1"/>
              </w:rPr>
              <w:t xml:space="preserve">7.6 </w:t>
            </w:r>
            <w:r w:rsidRPr="006B688D">
              <w:rPr>
                <w:rFonts w:ascii="Times New Roman" w:eastAsia="Times New Roman" w:hAnsi="Times New Roman" w:cs="Times New Roman"/>
              </w:rPr>
              <w:t>Wykonawca jest zobowiązany do przeprowadzenia</w:t>
            </w:r>
            <w:r w:rsidRPr="006B688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6B688D">
              <w:rPr>
                <w:rFonts w:ascii="Times New Roman" w:eastAsia="Times New Roman" w:hAnsi="Times New Roman" w:cs="Times New Roman"/>
              </w:rPr>
              <w:t>kwalifikacji instalacyjnej i operacyjnej – IQ/OQ oraz wsparcia Zamawiającego w walidacji użytkowej (PQ).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CF97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5AB75D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237ED" w:rsidRPr="006B688D" w14:paraId="3A98672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31BA" w14:textId="62600AB4" w:rsidR="00B237ED" w:rsidRPr="006B688D" w:rsidRDefault="00B237ED" w:rsidP="00B237ED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7.8 </w:t>
            </w:r>
            <w:r w:rsidRPr="006B688D">
              <w:rPr>
                <w:rFonts w:ascii="Times New Roman" w:eastAsia="Times New Roman" w:hAnsi="Times New Roman" w:cs="Times New Roman"/>
              </w:rPr>
              <w:t>Wykonawca jest zobowiązany do dostarczenie odczynników startowych, kalibratorów, kontroli.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72A2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E35DF5" w14:textId="77777777" w:rsidR="00B237ED" w:rsidRPr="006B688D" w:rsidRDefault="00B237ED" w:rsidP="00B237E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04E0B" w:rsidRPr="006B688D" w14:paraId="5C243097" w14:textId="77777777" w:rsidTr="00A04E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BF2CBD" w14:textId="1D1FE639" w:rsidR="00A04E0B" w:rsidRPr="006B688D" w:rsidRDefault="00A04E0B" w:rsidP="00A04E0B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>Część I</w:t>
            </w:r>
            <w:r w:rsidR="00706109"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>V</w:t>
            </w:r>
            <w:r w:rsidRPr="006B688D">
              <w:rPr>
                <w:rFonts w:ascii="Times New Roman" w:eastAsiaTheme="minorEastAsia" w:hAnsi="Times New Roman" w:cs="Times New Roman"/>
                <w:b/>
                <w:bCs/>
                <w:color w:val="EE0000"/>
              </w:rPr>
              <w:t xml:space="preserve"> zamówienia – </w:t>
            </w:r>
            <w:r w:rsidR="00706109"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>Aparat do immunochemii</w:t>
            </w:r>
            <w:r w:rsidRPr="006B688D">
              <w:rPr>
                <w:rFonts w:ascii="Times New Roman" w:hAnsi="Times New Roman" w:cs="Times New Roman"/>
                <w:b/>
                <w:bCs/>
                <w:color w:val="EE0000"/>
                <w:lang w:eastAsia="pl-PL"/>
              </w:rPr>
              <w:t xml:space="preserve"> (1 szt.)</w:t>
            </w:r>
          </w:p>
        </w:tc>
      </w:tr>
      <w:tr w:rsidR="00A04E0B" w:rsidRPr="006B688D" w14:paraId="02A4E1FA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B66A" w14:textId="0FFDA563" w:rsidR="00A04E0B" w:rsidRPr="006B688D" w:rsidRDefault="00706109" w:rsidP="00A04E0B">
            <w:pPr>
              <w:spacing w:after="0"/>
              <w:ind w:right="36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</w:rPr>
              <w:t xml:space="preserve">Część IV zamówienia – </w:t>
            </w:r>
            <w:r w:rsidRPr="006B688D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Aparat do immunochemii (1 szt.) </w:t>
            </w:r>
            <w:r w:rsidR="00A04E0B" w:rsidRPr="006B688D">
              <w:rPr>
                <w:rFonts w:ascii="Times New Roman" w:hAnsi="Times New Roman" w:cs="Times New Roman"/>
                <w:lang w:eastAsia="pl-PL"/>
              </w:rPr>
              <w:t xml:space="preserve">- </w:t>
            </w:r>
            <w:r w:rsidR="00B20261" w:rsidRPr="006B688D">
              <w:rPr>
                <w:rFonts w:ascii="Times New Roman" w:hAnsi="Times New Roman" w:cs="Times New Roman"/>
                <w:lang w:eastAsia="pl-PL"/>
              </w:rPr>
              <w:t>zaawansowane urządzenie do oznaczania markerów nowotworowych, hormonów, witamin i innych parametrów immunochemicznych, wspierające dokładną diagnostykę endokrynologiczną i onkologiczną.</w:t>
            </w:r>
          </w:p>
          <w:p w14:paraId="02029AED" w14:textId="7B36DCAB" w:rsidR="00A04E0B" w:rsidRPr="006B688D" w:rsidRDefault="00A04E0B" w:rsidP="00A04E0B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Przedmiot zamówienia musi być fabrycznie nowy.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174B" w14:textId="77777777" w:rsidR="00A04E0B" w:rsidRPr="006B688D" w:rsidRDefault="00A04E0B" w:rsidP="00A04E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D05DA3" w14:textId="77777777" w:rsidR="00A04E0B" w:rsidRPr="006B688D" w:rsidRDefault="00A04E0B" w:rsidP="00A04E0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D2641" w:rsidRPr="006B688D" w14:paraId="1F1AE54A" w14:textId="77777777" w:rsidTr="00FD2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58C485" w14:textId="404E41A4" w:rsidR="00FD2641" w:rsidRPr="006B688D" w:rsidRDefault="00FD2641" w:rsidP="00FD264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1. Wymagania ogólne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77E9A6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4B5C26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D2641" w:rsidRPr="006B688D" w14:paraId="2311EAC8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200" w14:textId="0F4F6A19" w:rsidR="00FD2641" w:rsidRPr="006B688D" w:rsidRDefault="00FD2641" w:rsidP="00FD264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1.1 Fabrycznie nowy, wyprodukowany nie wcześniej niż 12 miesięcy przed datą dostawy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5CAE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886184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D2641" w:rsidRPr="006B688D" w14:paraId="1F05FB93" w14:textId="77777777" w:rsidTr="00FD2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B182AB" w14:textId="4A6DE43B" w:rsidR="00FD2641" w:rsidRPr="006B688D" w:rsidRDefault="00FD2641" w:rsidP="00FD264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 Wymagania techniczne – parametry minimalne analizatora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EED47A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5A3DEA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D2641" w:rsidRPr="006B688D" w14:paraId="7338EA1F" w14:textId="77777777" w:rsidTr="00FD26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563E4E" w14:textId="74D97D54" w:rsidR="00FD2641" w:rsidRPr="006B688D" w:rsidRDefault="00FD2641" w:rsidP="00FD2641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2.1. Konstrukcja i automatyzacja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A10337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051665" w14:textId="77777777" w:rsidR="00FD2641" w:rsidRPr="006B688D" w:rsidRDefault="00FD2641" w:rsidP="00FD264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B7030" w:rsidRPr="006B688D" w14:paraId="720E6078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7E2" w14:textId="3D2792AA" w:rsidR="00EB7030" w:rsidRPr="006B688D" w:rsidRDefault="00EB7030" w:rsidP="00EB703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1. Analizator w pełni automatyczny, typu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random-access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, umożliwiający pracę w trybie „badanie po badaniu” (test-by-test / STAT).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23D9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1BFEE4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B7030" w:rsidRPr="006B688D" w14:paraId="37F26A6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A47D" w14:textId="228AC7C2" w:rsidR="00EB7030" w:rsidRPr="006B688D" w:rsidRDefault="00EB7030" w:rsidP="00EB703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2. Obsługa wielu parametrów (panel immunochemiczny: hormony, markery nowotworowe, markery sercowe, markery zakażeń, </w:t>
            </w:r>
            <w:proofErr w:type="spellStart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autoimmunologia</w:t>
            </w:r>
            <w:proofErr w:type="spellEnd"/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 xml:space="preserve"> – pełne spektrum producenta).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0F06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B33B30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B7030" w:rsidRPr="006B688D" w14:paraId="1E1AAA47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596F" w14:textId="4DFECDA1" w:rsidR="00EB7030" w:rsidRPr="006B688D" w:rsidRDefault="00EB7030" w:rsidP="00EB7030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Możliwość ciągłego ładowania próbek i odczynników bez zatrzymywania pracy systemu.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E491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8E8895" w14:textId="77777777" w:rsidR="00EB7030" w:rsidRPr="006B688D" w:rsidRDefault="00EB7030" w:rsidP="00EB7030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41F06" w:rsidRPr="006B688D" w14:paraId="75E77D27" w14:textId="77777777" w:rsidTr="00F41F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A390FD" w14:textId="610BA009" w:rsidR="00F41F06" w:rsidRPr="006B688D" w:rsidRDefault="00F41F06" w:rsidP="00F41F06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2.2. Wydajność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FE177F" w14:textId="77777777" w:rsidR="00F41F06" w:rsidRPr="006B688D" w:rsidRDefault="00F41F06" w:rsidP="00F41F0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D837F6" w14:textId="77777777" w:rsidR="00F41F06" w:rsidRPr="006B688D" w:rsidRDefault="00F41F06" w:rsidP="00F41F0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41F06" w:rsidRPr="006B688D" w14:paraId="1D80CF29" w14:textId="77777777" w:rsidTr="00F41F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51A5" w14:textId="16075A88" w:rsidR="00F41F06" w:rsidRPr="006B688D" w:rsidRDefault="00F41F06" w:rsidP="00F41F06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lastRenderedPageBreak/>
              <w:t>1. Minimalna wydajność: ≥ 150 testów / godzinę.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276" w14:textId="77777777" w:rsidR="00F41F06" w:rsidRPr="006B688D" w:rsidRDefault="00F41F06" w:rsidP="00F41F0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94BC" w14:textId="640291BB" w:rsidR="00F41F06" w:rsidRPr="006B688D" w:rsidRDefault="00F41F06" w:rsidP="00F41F06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58C82167" w14:textId="77777777" w:rsidTr="00191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C811" w14:textId="3328BE0B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Czas uzyskania pierwszego wyniku nie dłuższy niż 20 minut.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2E02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E9E7" w14:textId="4D26E1CD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05BE14C5" w14:textId="77777777" w:rsidTr="00191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379FFF5" w14:textId="6A2CAC29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2.3. System próbkowania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5D40CE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8C0C3B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2527F002" w14:textId="77777777" w:rsidTr="006B4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048C" w14:textId="4ED59E66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Liczba pozycji na próbki: min. 50 (dowolny typ – probówki pierwotne, ewentualnie kuwetki).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40C2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1A69" w14:textId="073920C5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471771AF" w14:textId="77777777" w:rsidTr="006B4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015A" w14:textId="742A9268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Pozycje STAT – co najmniej 1 stanowisko.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C73E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5E6D" w14:textId="35AAD838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144D67C2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5B5" w14:textId="77777777" w:rsidR="00191015" w:rsidRPr="006B688D" w:rsidRDefault="00191015" w:rsidP="00191015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Obecność systemów bezpieczeństwa:</w:t>
            </w:r>
          </w:p>
          <w:p w14:paraId="1DE1A072" w14:textId="77777777" w:rsidR="00191015" w:rsidRPr="006B688D" w:rsidRDefault="00191015" w:rsidP="00191015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detekcja skrzepów</w:t>
            </w:r>
          </w:p>
          <w:p w14:paraId="73D4F806" w14:textId="77777777" w:rsidR="00191015" w:rsidRPr="006B688D" w:rsidRDefault="00191015" w:rsidP="00191015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detekcja pęcherzyków powietrza / piany</w:t>
            </w:r>
          </w:p>
          <w:p w14:paraId="369E493F" w14:textId="4B199DBD" w:rsidR="00191015" w:rsidRPr="006B688D" w:rsidRDefault="00191015" w:rsidP="00191015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- detekcja poziomu cieczy (LLD)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D56B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445A69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1CAAF5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3BD4" w14:textId="55C30D57" w:rsidR="00191015" w:rsidRPr="006B688D" w:rsidRDefault="00191015" w:rsidP="00191015">
            <w:pPr>
              <w:rPr>
                <w:rFonts w:ascii="Times New Roman" w:hAnsi="Times New Roman" w:cs="Times New Roman"/>
                <w:bCs/>
                <w:color w:val="000000"/>
                <w:w w:val="105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 Automatyczna kontrola pipetowania, system zapobiegający skażeniom krzyżowym.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24C9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24F4A8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87D49D4" w14:textId="77777777" w:rsidTr="00186A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29C01E5" w14:textId="7040F2A8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2.4. Odczynniki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0197D7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2AF170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4AE0B45C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76D" w14:textId="06AA1B6F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Odczynniki w zamkniętych kasetach / fiolkach producenta.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D525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40D2B8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E5C1A0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C821" w14:textId="46EB234D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Automatyczne rozpoznawanie odczynników (kody kreskowe lub RFID).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7EEC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9ACAA0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78D0DF59" w14:textId="77777777" w:rsidTr="00F6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F1B7" w14:textId="45B620BB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Pozycje na odczynniki: min. 15 jednocześnie.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D293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03C2" w14:textId="26AC44B1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45FF1449" w14:textId="77777777" w:rsidTr="00F66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5B44" w14:textId="77128504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4. Stabilność odczynników na pokładzie: min. 24 godziny.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FD42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9BFD" w14:textId="39D409F3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73DCF000" w14:textId="77777777" w:rsidTr="00541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458F469" w14:textId="047C8F3D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2.5. Inkubacja i reakcja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A540A7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AE1EB6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30CAC584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8970" w14:textId="398FBDE6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Reakcja w jednorazowych kuwetach / kubeczkach reakcyjnych.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6B33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FC5160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5A925BEF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FC25" w14:textId="5A74F6DF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Jednolita detekcja chemiluminescencyjna lub równoważna.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F03C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00CEAA4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85F0E59" w14:textId="77777777" w:rsidTr="00501F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3A961D" w14:textId="77A82D03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2.6. Komunikacja i integracja LIS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9DBB65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42AC89E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64F1572A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1783" w14:textId="09D3B764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Analizator musi zapewniać dwukierunkową komunikację z systemem LIS.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C08D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BB165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27D265E5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72E8" w14:textId="1A2F2F01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Standard komunikacji: HL7 lub równoważny (np. ASTM)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39CC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744045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10ABCBE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28DC" w14:textId="1F2AEB45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3. Porty komunikacyjne: LAN/Ethernet lub COM.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08A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BA3832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0E09C17E" w14:textId="77777777" w:rsidTr="00074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4D6B3E" w14:textId="5E67F44E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lastRenderedPageBreak/>
              <w:t>2.7. Oprogramowanie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3181006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2BA299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74D49A8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EE01" w14:textId="55142C87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Oprogramowanie w języku polskim lub angielskim – interfejs użytkownika musi mieć pełną polską instrukcję obsługi.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6951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F10CE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47E5F430" w14:textId="77777777" w:rsidTr="00074C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8C2" w14:textId="01FD08DE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2. Archiwizacja wyników minimum 100 000 testów.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BCF9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5C6" w14:textId="2581EE74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743601A2" w14:textId="77777777" w:rsidTr="00F3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287505" w14:textId="2B2BE4F4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color w:val="000000"/>
                <w:w w:val="105"/>
              </w:rPr>
              <w:t>2.8. Zasilanie i UPS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1E1496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089B2D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15B7A91C" w14:textId="77777777" w:rsidTr="00A535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C008" w14:textId="4DFB3723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color w:val="000000"/>
                <w:w w:val="105"/>
              </w:rPr>
              <w:t>1. Analizator musi być wyposażony w zewnętrzny UPS, zapewniający podtrzymanie pracy systemu przy przerwie w zasilaniu przez min. 20 minut.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CE9F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69D3" w14:textId="7659FC41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21412E22" w14:textId="77777777" w:rsidTr="00F3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549B2B" w14:textId="1208C2A1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/>
                <w:w w:val="105"/>
              </w:rPr>
              <w:t>7. Dokumentacja i dodatkowe wymagania: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D17BE4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8AA74E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6F70EE53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BEC1" w14:textId="751F54DB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bCs/>
                <w:w w:val="105"/>
              </w:rPr>
              <w:t>7.1</w:t>
            </w:r>
            <w:r w:rsidRPr="006B688D">
              <w:rPr>
                <w:rFonts w:ascii="Times New Roman" w:hAnsi="Times New Roman" w:cs="Times New Roman"/>
                <w:b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spacing w:val="4"/>
              </w:rPr>
              <w:t>Urządzenie musi być oznakowane znakiem</w:t>
            </w:r>
            <w:r w:rsidRPr="006B688D">
              <w:rPr>
                <w:rFonts w:ascii="Times New Roman" w:hAnsi="Times New Roman" w:cs="Times New Roman"/>
                <w:bCs/>
                <w:spacing w:val="4"/>
              </w:rPr>
              <w:t xml:space="preserve"> </w:t>
            </w:r>
            <w:r w:rsidRPr="006B688D">
              <w:rPr>
                <w:rFonts w:ascii="Times New Roman" w:hAnsi="Times New Roman" w:cs="Times New Roman"/>
                <w:bCs/>
                <w:spacing w:val="4"/>
                <w:w w:val="105"/>
              </w:rPr>
              <w:t>CE</w:t>
            </w:r>
            <w:r w:rsidRPr="006B688D">
              <w:rPr>
                <w:rFonts w:ascii="Times New Roman" w:hAnsi="Times New Roman" w:cs="Times New Roman"/>
                <w:b/>
                <w:spacing w:val="4"/>
                <w:w w:val="105"/>
              </w:rPr>
              <w:t xml:space="preserve"> </w:t>
            </w:r>
            <w:r w:rsidRPr="006B688D">
              <w:rPr>
                <w:rFonts w:ascii="Times New Roman" w:hAnsi="Times New Roman" w:cs="Times New Roman"/>
                <w:spacing w:val="4"/>
              </w:rPr>
              <w:t>jako wyrób medyczny (IVD).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A77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283B1F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0C18ED3D" w14:textId="77777777" w:rsidTr="00F3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5B91" w14:textId="4E074281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spacing w:val="4"/>
              </w:rPr>
              <w:t xml:space="preserve">7.2 </w:t>
            </w:r>
            <w:r w:rsidRPr="006B688D">
              <w:rPr>
                <w:rFonts w:ascii="Times New Roman" w:hAnsi="Times New Roman" w:cs="Times New Roman"/>
                <w:spacing w:val="-3"/>
              </w:rPr>
              <w:t>Gwarancja i serwis: minimum 24 miesiące gwarancji producenta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FF5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FB3C" w14:textId="5D3D9F40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17C808FF" w14:textId="77777777" w:rsidTr="00F346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1CAF" w14:textId="078F2CE7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  <w:spacing w:val="-3"/>
              </w:rPr>
              <w:t>7.3</w:t>
            </w:r>
            <w:r w:rsidRPr="006B688D">
              <w:rPr>
                <w:rStyle w:val="Pogrubienie"/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B688D">
              <w:rPr>
                <w:rFonts w:ascii="Times New Roman" w:hAnsi="Times New Roman" w:cs="Times New Roman"/>
              </w:rPr>
              <w:t>Dostęp odczynników, materiałów eksploatacyjnych i części zamiennych przez okres min. 5 lat.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49F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A9CE" w14:textId="20133C7C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Proszę uzupełnić:</w:t>
            </w:r>
          </w:p>
        </w:tc>
      </w:tr>
      <w:tr w:rsidR="00191015" w:rsidRPr="006B688D" w14:paraId="33BD6831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D1F7" w14:textId="1ABA4BD3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</w:rPr>
              <w:t>7.4 Dokumentacja techniczna: instrukcje obsługi w języku polskim.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C1E1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48A3B7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191015" w:rsidRPr="006B688D" w14:paraId="347BE739" w14:textId="77777777" w:rsidTr="009E0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  <w:jc w:val="center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5EBC" w14:textId="6E298DB8" w:rsidR="00191015" w:rsidRPr="006B688D" w:rsidRDefault="00191015" w:rsidP="00191015">
            <w:pPr>
              <w:spacing w:after="0"/>
              <w:ind w:right="36"/>
              <w:jc w:val="both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hAnsi="Times New Roman" w:cs="Times New Roman"/>
              </w:rPr>
              <w:t>7.5 Wykonawca jest zobowiązany do przeprowadzenia</w:t>
            </w:r>
            <w:r w:rsidRPr="006B688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B688D">
              <w:rPr>
                <w:rFonts w:ascii="Times New Roman" w:hAnsi="Times New Roman" w:cs="Times New Roman"/>
              </w:rPr>
              <w:t>testy wydajnościowe (co najmniej 20 oznaczeń)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3E0C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20D7A" w14:textId="77777777" w:rsidR="00191015" w:rsidRPr="006B688D" w:rsidRDefault="00191015" w:rsidP="00191015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7127835" w14:textId="77777777" w:rsidR="001F4B15" w:rsidRPr="006B688D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A9A6AE2" w14:textId="77777777" w:rsidR="001F4B15" w:rsidRPr="006B688D" w:rsidRDefault="001F4B15" w:rsidP="001F4B15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781" w:type="dxa"/>
        <w:tblInd w:w="-15" w:type="dxa"/>
        <w:tblLook w:val="04A0" w:firstRow="1" w:lastRow="0" w:firstColumn="1" w:lastColumn="0" w:noHBand="0" w:noVBand="1"/>
      </w:tblPr>
      <w:tblGrid>
        <w:gridCol w:w="2977"/>
        <w:gridCol w:w="2097"/>
        <w:gridCol w:w="29"/>
        <w:gridCol w:w="2068"/>
        <w:gridCol w:w="59"/>
        <w:gridCol w:w="2551"/>
      </w:tblGrid>
      <w:tr w:rsidR="001F4B15" w:rsidRPr="006B688D" w14:paraId="16983B8A" w14:textId="77777777" w:rsidTr="0055657B"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10353F0" w14:textId="77777777" w:rsidR="001F4B15" w:rsidRPr="006B688D" w:rsidRDefault="001F4B15" w:rsidP="00173CDC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14:paraId="27B81759" w14:textId="03B7E294" w:rsidR="001F4B15" w:rsidRPr="006B688D" w:rsidRDefault="001F4B15" w:rsidP="00173CDC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 xml:space="preserve">KRYTERIA WYBORU OFERT </w:t>
            </w:r>
            <w:r w:rsidRPr="006B688D">
              <w:rPr>
                <w:b/>
                <w:bCs/>
                <w:color w:val="EE0000"/>
                <w:sz w:val="22"/>
                <w:szCs w:val="22"/>
              </w:rPr>
              <w:t xml:space="preserve">(Wykonawca wypełnia tylko </w:t>
            </w:r>
            <w:r w:rsidR="00A51AC7" w:rsidRPr="006B688D">
              <w:rPr>
                <w:b/>
                <w:bCs/>
                <w:color w:val="EE0000"/>
                <w:sz w:val="22"/>
                <w:szCs w:val="22"/>
              </w:rPr>
              <w:t>część,</w:t>
            </w:r>
            <w:r w:rsidRPr="006B688D">
              <w:rPr>
                <w:b/>
                <w:bCs/>
                <w:color w:val="EE0000"/>
                <w:sz w:val="22"/>
                <w:szCs w:val="22"/>
              </w:rPr>
              <w:t xml:space="preserve"> na którą składa ofertę)</w:t>
            </w:r>
          </w:p>
          <w:p w14:paraId="5C64803B" w14:textId="77777777" w:rsidR="001F4B15" w:rsidRPr="006B688D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4B15" w:rsidRPr="006B688D" w14:paraId="149C95DC" w14:textId="77777777" w:rsidTr="0055657B"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38243DD" w14:textId="77777777" w:rsidR="00FB3743" w:rsidRPr="006B688D" w:rsidRDefault="00FB3743" w:rsidP="00FB3743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</w:p>
          <w:p w14:paraId="0179105F" w14:textId="77777777" w:rsidR="001D5E21" w:rsidRPr="006B688D" w:rsidRDefault="001D5E21" w:rsidP="001D5E21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 zamówienia – </w:t>
            </w:r>
            <w:r w:rsidRPr="006B688D">
              <w:rPr>
                <w:b/>
                <w:bCs/>
                <w:color w:val="EE0000"/>
                <w:sz w:val="22"/>
                <w:szCs w:val="22"/>
              </w:rPr>
              <w:t>Analizator biochemiczny (1 szt.)</w:t>
            </w:r>
          </w:p>
          <w:p w14:paraId="6930EA62" w14:textId="20C3DE7B" w:rsidR="00AA364D" w:rsidRPr="006B688D" w:rsidRDefault="00AA364D" w:rsidP="004148FD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1F4B15" w:rsidRPr="006B688D" w14:paraId="30045C9D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2DCDBF" w14:textId="77777777" w:rsidR="001F4B15" w:rsidRPr="006B688D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3AF466" w14:textId="77777777" w:rsidR="001F4B15" w:rsidRPr="006B688D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EBEC8FF" w14:textId="77777777" w:rsidR="001F4B15" w:rsidRPr="006B688D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8318D3E" w14:textId="77777777" w:rsidR="001F4B15" w:rsidRPr="006B688D" w:rsidRDefault="001F4B15" w:rsidP="00173CDC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6B688D" w14:paraId="132A0891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61CBC0" w14:textId="77777777" w:rsidR="001F4B15" w:rsidRPr="006B688D" w:rsidRDefault="001F4B15" w:rsidP="001412D2">
            <w:pPr>
              <w:jc w:val="center"/>
              <w:rPr>
                <w:rFonts w:eastAsia="Calibri"/>
                <w:sz w:val="22"/>
                <w:szCs w:val="22"/>
              </w:rPr>
            </w:pPr>
            <w:r w:rsidRPr="006B688D">
              <w:rPr>
                <w:b/>
                <w:bCs/>
                <w:color w:val="000000" w:themeColor="text1"/>
                <w:sz w:val="22"/>
                <w:szCs w:val="22"/>
              </w:rPr>
              <w:t>CENA NETTO</w:t>
            </w:r>
            <w:r w:rsidRPr="006B688D">
              <w:rPr>
                <w:sz w:val="22"/>
                <w:szCs w:val="22"/>
              </w:rPr>
              <w:br/>
            </w:r>
            <w:r w:rsidRPr="006B688D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6CD260FC" w14:textId="77777777" w:rsidR="001F4B15" w:rsidRPr="006B688D" w:rsidRDefault="001F4B15" w:rsidP="001412D2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DDF9463" w14:textId="77777777" w:rsidR="001F4B15" w:rsidRPr="006B688D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gridSpan w:val="2"/>
            <w:tcBorders>
              <w:top w:val="single" w:sz="12" w:space="0" w:color="auto"/>
            </w:tcBorders>
            <w:vAlign w:val="center"/>
          </w:tcPr>
          <w:p w14:paraId="654C8915" w14:textId="77777777" w:rsidR="001F4B15" w:rsidRPr="006B688D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61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33D2C8" w14:textId="77777777" w:rsidR="001F4B15" w:rsidRPr="006B688D" w:rsidRDefault="001F4B15" w:rsidP="00173CDC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56CDD" w:rsidRPr="006B688D" w14:paraId="6B561577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C49EED3" w14:textId="174D6F59" w:rsidR="00756CDD" w:rsidRPr="006B688D" w:rsidRDefault="00756CDD" w:rsidP="001412D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</w:t>
            </w:r>
            <w:r w:rsidR="00D52FB0"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ARA</w:t>
            </w: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NCJA</w:t>
            </w:r>
          </w:p>
          <w:p w14:paraId="1FA4AC26" w14:textId="1999F636" w:rsidR="00756CDD" w:rsidRPr="006B688D" w:rsidRDefault="00756CDD" w:rsidP="001412D2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FB26B0" w:rsidRPr="006B688D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>24</w:t>
            </w:r>
            <w:r w:rsidRPr="006B688D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 xml:space="preserve"> miesięcy od dnia wydania przedmiotu umowy w całości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6CE33B" w14:textId="1BEBC190" w:rsidR="00756CDD" w:rsidRPr="006B688D" w:rsidRDefault="00756CDD" w:rsidP="00756CDD">
            <w:pPr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okres gwarancji w pełnych miesiącach:</w:t>
            </w:r>
          </w:p>
        </w:tc>
      </w:tr>
      <w:tr w:rsidR="00D52FB0" w:rsidRPr="006B688D" w14:paraId="11C3BC95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FDDF3B9" w14:textId="749ABAB1" w:rsidR="00D52FB0" w:rsidRPr="006B688D" w:rsidRDefault="00D52FB0" w:rsidP="001412D2">
            <w:pPr>
              <w:spacing w:after="160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EF90060" w14:textId="77777777" w:rsidR="00D52FB0" w:rsidRPr="006B688D" w:rsidRDefault="00D52FB0" w:rsidP="00D52FB0">
            <w:pPr>
              <w:spacing w:line="276" w:lineRule="auto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79787823" w14:textId="77777777" w:rsidR="000936D7" w:rsidRPr="006B688D" w:rsidRDefault="000936D7" w:rsidP="000936D7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do 8 godzin (włącznie)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 xml:space="preserve"> 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od momentu zgłoszenia usterki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  <w:p w14:paraId="64F9ECA8" w14:textId="77777777" w:rsidR="000936D7" w:rsidRPr="006B688D" w:rsidRDefault="000936D7" w:rsidP="000936D7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8 godzin do 24 godzin (włącznie)</w:t>
            </w:r>
            <w:r w:rsidRPr="006B688D">
              <w:rPr>
                <w:i/>
                <w:iCs/>
                <w:sz w:val="22"/>
                <w:szCs w:val="22"/>
              </w:rPr>
              <w:t xml:space="preserve"> 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od momentu zgłoszenia usterki</w:t>
            </w:r>
          </w:p>
          <w:p w14:paraId="00DBF7F2" w14:textId="614D13B5" w:rsidR="00D52FB0" w:rsidRPr="006B688D" w:rsidRDefault="000936D7" w:rsidP="000936D7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24 godzin od momentu zgłoszenia usterki lub brak deklaracji</w:t>
            </w:r>
            <w:r w:rsidR="00D52FB0" w:rsidRPr="006B688D">
              <w:rPr>
                <w:i/>
                <w:iCs/>
                <w:sz w:val="22"/>
                <w:szCs w:val="22"/>
              </w:rPr>
              <w:tab/>
            </w:r>
            <w:r w:rsidR="00D52FB0" w:rsidRPr="006B688D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C51AA1" w:rsidRPr="006B688D" w14:paraId="19032CA9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5A4FCDD" w14:textId="29D50E43" w:rsidR="00C51AA1" w:rsidRPr="006B688D" w:rsidRDefault="00C51AA1" w:rsidP="001412D2">
            <w:pPr>
              <w:spacing w:after="160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WŁAŚCIWOŚCI ŚRODOWISKOWE: EFEKTYWNOŚĆ ENERGETYCZNA URZADZENIA – ŚREDNI POBÓR MOCY PODCZAS PRACY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8561BB" w14:textId="3274E5DC" w:rsidR="00C51AA1" w:rsidRPr="006B688D" w:rsidRDefault="00C6295B" w:rsidP="005D07C1">
            <w:pPr>
              <w:rPr>
                <w:rFonts w:eastAsiaTheme="minorEastAsia"/>
                <w:i/>
                <w:i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w jednostce wat (W):</w:t>
            </w:r>
          </w:p>
        </w:tc>
      </w:tr>
      <w:tr w:rsidR="001F4B15" w:rsidRPr="006B688D" w14:paraId="0E72E3DA" w14:textId="77777777" w:rsidTr="0055657B"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5560686" w14:textId="77777777" w:rsidR="00AA364D" w:rsidRPr="006B688D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1039C7D9" w14:textId="6A5ACA34" w:rsidR="00DB6737" w:rsidRPr="006B688D" w:rsidRDefault="00DB6737" w:rsidP="00DB673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 zamówienia – </w:t>
            </w:r>
            <w:r w:rsidR="00810AC9" w:rsidRPr="006B688D">
              <w:rPr>
                <w:b/>
                <w:bCs/>
                <w:color w:val="EE0000"/>
                <w:sz w:val="22"/>
                <w:szCs w:val="22"/>
              </w:rPr>
              <w:t xml:space="preserve">Analizator hematologiczny </w:t>
            </w:r>
            <w:r w:rsidR="00810AC9" w:rsidRPr="006B688D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>(1 szt.)</w:t>
            </w:r>
          </w:p>
          <w:p w14:paraId="7A0AE151" w14:textId="536DC61C" w:rsidR="00AA364D" w:rsidRPr="006B688D" w:rsidRDefault="00AA364D" w:rsidP="00AA364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</w:tr>
      <w:tr w:rsidR="001F4B15" w:rsidRPr="006B688D" w14:paraId="5F8911C5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9BECBF" w14:textId="77777777" w:rsidR="001F4B15" w:rsidRPr="006B688D" w:rsidRDefault="001F4B15" w:rsidP="00173CDC">
            <w:pPr>
              <w:rPr>
                <w:b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D65153" w14:textId="77777777" w:rsidR="001F4B15" w:rsidRPr="006B688D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FAB33E" w14:textId="77777777" w:rsidR="001F4B15" w:rsidRPr="006B688D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BB4669" w14:textId="77777777" w:rsidR="001F4B15" w:rsidRPr="006B688D" w:rsidRDefault="001F4B15" w:rsidP="006326B4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6B688D" w14:paraId="45AC8EEE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7B946D" w14:textId="77777777" w:rsidR="001F4B15" w:rsidRPr="006B688D" w:rsidRDefault="001F4B15" w:rsidP="001412D2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</w:t>
            </w:r>
          </w:p>
          <w:p w14:paraId="27F9D59E" w14:textId="77777777" w:rsidR="001F4B15" w:rsidRPr="006B688D" w:rsidRDefault="001F4B15" w:rsidP="001412D2">
            <w:pPr>
              <w:jc w:val="center"/>
              <w:rPr>
                <w:rFonts w:eastAsia="Calibri"/>
                <w:sz w:val="22"/>
                <w:szCs w:val="22"/>
              </w:rPr>
            </w:pPr>
            <w:r w:rsidRPr="006B688D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14:paraId="3684D4D5" w14:textId="77777777" w:rsidR="001F4B15" w:rsidRPr="006B688D" w:rsidRDefault="001F4B15" w:rsidP="001412D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5BF54" w14:textId="77777777" w:rsidR="001F4B15" w:rsidRPr="006B688D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9CC17" w14:textId="77777777" w:rsidR="001F4B15" w:rsidRPr="006B688D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474847" w14:textId="77777777" w:rsidR="001F4B15" w:rsidRPr="006B688D" w:rsidRDefault="001F4B15" w:rsidP="00173CD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C6295B" w:rsidRPr="006B688D" w14:paraId="55CCCD26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197BE38" w14:textId="08C0031F" w:rsidR="00C6295B" w:rsidRPr="006B688D" w:rsidRDefault="00C6295B" w:rsidP="00C6295B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GWARANCJA</w:t>
            </w:r>
          </w:p>
          <w:p w14:paraId="3931DE33" w14:textId="4E2B06D6" w:rsidR="00C6295B" w:rsidRPr="006B688D" w:rsidRDefault="00C6295B" w:rsidP="00C6295B">
            <w:pPr>
              <w:spacing w:after="160"/>
              <w:contextualSpacing/>
              <w:jc w:val="center"/>
              <w:rPr>
                <w:i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Zamawiający wymaga zapewnienia pełnej gwarancji na przedmiot zamówienia na okres minimum 24 miesięcy od dnia wydania przedmiotu umowy w całości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261A53" w14:textId="7364E8AC" w:rsidR="00C6295B" w:rsidRPr="006B688D" w:rsidRDefault="00C6295B" w:rsidP="00C6295B">
            <w:pPr>
              <w:rPr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okres gwarancji w pełnych miesiącach:</w:t>
            </w:r>
          </w:p>
        </w:tc>
      </w:tr>
      <w:tr w:rsidR="00C6295B" w:rsidRPr="006B688D" w14:paraId="0AD2DEDF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7DD6644" w14:textId="6F6F8698" w:rsidR="00C6295B" w:rsidRPr="006B688D" w:rsidRDefault="00C6295B" w:rsidP="00C6295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B688D">
              <w:rPr>
                <w:rFonts w:ascii="Times New Roman" w:eastAsiaTheme="minorEastAsia" w:hAnsi="Times New Roman" w:cs="Times New Roman"/>
                <w:b/>
                <w:bCs/>
                <w:color w:val="auto"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BD29FB8" w14:textId="77777777" w:rsidR="00C6295B" w:rsidRPr="006B688D" w:rsidRDefault="00C6295B" w:rsidP="00C6295B">
            <w:pPr>
              <w:spacing w:line="276" w:lineRule="auto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0A464066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do 8 godzin (włącznie) od momentu zgłoszenia usterki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  <w:p w14:paraId="44212CF2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8 godzin do 24 godzin (włącznie)</w:t>
            </w:r>
            <w:r w:rsidRPr="006B688D">
              <w:rPr>
                <w:i/>
                <w:iCs/>
                <w:sz w:val="22"/>
                <w:szCs w:val="22"/>
              </w:rPr>
              <w:t xml:space="preserve"> 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od momentu zgłoszenia usterki</w:t>
            </w:r>
          </w:p>
          <w:p w14:paraId="63C4AAA1" w14:textId="47C619FA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24 godzin od momentu zgłoszenia usterki lub brak deklaracji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C6295B" w:rsidRPr="006B688D" w14:paraId="0E7FD997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4D46317" w14:textId="59CB3EFC" w:rsidR="00C6295B" w:rsidRPr="006B688D" w:rsidRDefault="00C6295B" w:rsidP="00C6295B">
            <w:pPr>
              <w:spacing w:after="160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lastRenderedPageBreak/>
              <w:t>WŁAŚCIWOŚCI ŚRODOWISKOWE: EFEKTYWNOŚĆ ENERGETYCZNA URZADZENIA – ŚREDNI POBÓR MOCY PODCZAS PRACY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2EA3855" w14:textId="15DF7266" w:rsidR="00C6295B" w:rsidRPr="006B688D" w:rsidRDefault="00C6295B" w:rsidP="00C6295B">
            <w:pPr>
              <w:rPr>
                <w:i/>
                <w:i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w jednostce wat (W):</w:t>
            </w:r>
          </w:p>
        </w:tc>
      </w:tr>
      <w:tr w:rsidR="001F4B15" w:rsidRPr="006B688D" w14:paraId="2D8BB6C1" w14:textId="77777777" w:rsidTr="0055657B"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A6CD6E8" w14:textId="77777777" w:rsidR="006326B4" w:rsidRPr="006B688D" w:rsidRDefault="006326B4" w:rsidP="006326B4">
            <w:pPr>
              <w:spacing w:line="276" w:lineRule="auto"/>
              <w:jc w:val="both"/>
              <w:rPr>
                <w:rFonts w:eastAsiaTheme="minorEastAsia"/>
                <w:b/>
                <w:bCs/>
                <w:sz w:val="22"/>
                <w:szCs w:val="22"/>
              </w:rPr>
            </w:pPr>
          </w:p>
          <w:p w14:paraId="3A3DD520" w14:textId="77777777" w:rsidR="001F4B15" w:rsidRPr="006B688D" w:rsidRDefault="00864BC7" w:rsidP="00173CDC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III zamówienia – </w:t>
            </w:r>
            <w:r w:rsidR="00DB78D5" w:rsidRPr="006B688D">
              <w:rPr>
                <w:b/>
                <w:bCs/>
                <w:color w:val="EE0000"/>
                <w:sz w:val="22"/>
                <w:szCs w:val="22"/>
              </w:rPr>
              <w:t>Analizator do koagulologii (1 szt.)</w:t>
            </w:r>
          </w:p>
          <w:p w14:paraId="4B2D8D1F" w14:textId="77E4A815" w:rsidR="00DB78D5" w:rsidRPr="006B688D" w:rsidRDefault="00DB78D5" w:rsidP="00173CDC">
            <w:pPr>
              <w:rPr>
                <w:i/>
                <w:iCs/>
                <w:sz w:val="22"/>
                <w:szCs w:val="22"/>
              </w:rPr>
            </w:pPr>
          </w:p>
        </w:tc>
      </w:tr>
      <w:tr w:rsidR="001F4B15" w:rsidRPr="006B688D" w14:paraId="4763C8C2" w14:textId="77777777" w:rsidTr="0055657B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3EED171" w14:textId="77777777" w:rsidR="001F4B15" w:rsidRPr="006B688D" w:rsidRDefault="001F4B15" w:rsidP="00173CDC">
            <w:pPr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BE5D941" w14:textId="77777777" w:rsidR="001F4B15" w:rsidRPr="006B688D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BCC8076" w14:textId="77777777" w:rsidR="001F4B15" w:rsidRPr="006B688D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6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F68ED49" w14:textId="77777777" w:rsidR="001F4B15" w:rsidRPr="006B688D" w:rsidRDefault="001F4B15" w:rsidP="006326B4">
            <w:pPr>
              <w:jc w:val="center"/>
              <w:rPr>
                <w:b/>
                <w:b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6B688D" w14:paraId="0E548567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A19A001" w14:textId="77777777" w:rsidR="001F4B15" w:rsidRPr="006B688D" w:rsidRDefault="001F4B15" w:rsidP="001412D2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</w:t>
            </w:r>
          </w:p>
          <w:p w14:paraId="241C24ED" w14:textId="77777777" w:rsidR="001F4B15" w:rsidRPr="006B688D" w:rsidRDefault="001F4B15" w:rsidP="001412D2">
            <w:pPr>
              <w:spacing w:before="240"/>
              <w:jc w:val="center"/>
              <w:rPr>
                <w:rFonts w:eastAsia="Calibri"/>
                <w:sz w:val="22"/>
                <w:szCs w:val="22"/>
              </w:rPr>
            </w:pPr>
            <w:r w:rsidRPr="006B688D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6C1546A" w14:textId="77777777" w:rsidR="001F4B15" w:rsidRPr="006B688D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1D048D1" w14:textId="77777777" w:rsidR="001F4B15" w:rsidRPr="006B688D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863964" w14:textId="77777777" w:rsidR="001F4B15" w:rsidRPr="006B688D" w:rsidRDefault="001F4B15" w:rsidP="00173CD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6295B" w:rsidRPr="006B688D" w14:paraId="5BD77264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08212A8" w14:textId="77777777" w:rsidR="00C6295B" w:rsidRPr="006B688D" w:rsidRDefault="00C6295B" w:rsidP="00C6295B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GWARANCJA</w:t>
            </w:r>
          </w:p>
          <w:p w14:paraId="01DBB70F" w14:textId="0EBD5567" w:rsidR="00C6295B" w:rsidRPr="006B688D" w:rsidRDefault="00C6295B" w:rsidP="00C6295B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eastAsiaTheme="minorEastAsia" w:hAnsi="Times New Roman" w:cs="Times New Roman"/>
                <w:i/>
                <w:iCs/>
                <w:sz w:val="22"/>
                <w:szCs w:val="22"/>
              </w:rPr>
              <w:t>Zamawiający wymaga zapewnienia pełnej gwarancji na przedmiot zamówienia na okres minimum 24 miesięcy od dnia wydania przedmiotu umowy w całości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50A6BD3" w14:textId="48055C0B" w:rsidR="00C6295B" w:rsidRPr="006B688D" w:rsidRDefault="00C6295B" w:rsidP="00C6295B">
            <w:pPr>
              <w:rPr>
                <w:b/>
                <w:b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okres gwarancji w pełnych miesiącach:</w:t>
            </w:r>
          </w:p>
        </w:tc>
      </w:tr>
      <w:tr w:rsidR="00C6295B" w:rsidRPr="006B688D" w14:paraId="271BE2CC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34C5704" w14:textId="4B21B458" w:rsidR="00C6295B" w:rsidRPr="006B688D" w:rsidRDefault="00C6295B" w:rsidP="00C6295B">
            <w:pPr>
              <w:spacing w:before="240"/>
              <w:jc w:val="center"/>
              <w:rPr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6F4DCC" w14:textId="77777777" w:rsidR="00C6295B" w:rsidRPr="006B688D" w:rsidRDefault="00C6295B" w:rsidP="00C6295B">
            <w:pPr>
              <w:spacing w:line="276" w:lineRule="auto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5B084F85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do 8 godzin (włącznie) od momentu zgłoszenia usterki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  <w:p w14:paraId="68DF74EF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8 godzin do 24 godzin (włącznie)</w:t>
            </w:r>
            <w:r w:rsidRPr="006B688D">
              <w:rPr>
                <w:i/>
                <w:iCs/>
                <w:sz w:val="22"/>
                <w:szCs w:val="22"/>
              </w:rPr>
              <w:t xml:space="preserve"> 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od momentu zgłoszenia usterki</w:t>
            </w:r>
          </w:p>
          <w:p w14:paraId="676EF78E" w14:textId="5F95E9EF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spacing w:after="160" w:line="276" w:lineRule="auto"/>
              <w:ind w:left="460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24 godzin od momentu zgłoszenia usterki lub brak deklaracji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C6295B" w:rsidRPr="006B688D" w14:paraId="4979D1E7" w14:textId="77777777" w:rsidTr="001412D2"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72063BB" w14:textId="3E6BE327" w:rsidR="00C6295B" w:rsidRPr="006B688D" w:rsidRDefault="00C6295B" w:rsidP="00C6295B">
            <w:pPr>
              <w:spacing w:before="240"/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WŁAŚCIWOŚCI ŚRODOWISKOWE: EFEKTYWNOŚĆ ENERGETYCZNA URZADZENIA – ŚREDNI POBÓR MOCY PODCZAS PRACY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09EDC64" w14:textId="4AFBE28D" w:rsidR="00C6295B" w:rsidRPr="006B688D" w:rsidRDefault="00C6295B" w:rsidP="00C6295B">
            <w:pPr>
              <w:spacing w:after="160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w jednostce wat (W):</w:t>
            </w:r>
          </w:p>
        </w:tc>
      </w:tr>
      <w:tr w:rsidR="00DB78D5" w:rsidRPr="006B688D" w14:paraId="502AE879" w14:textId="77777777" w:rsidTr="00E225E9"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0FC49D9" w14:textId="77777777" w:rsidR="00DB78D5" w:rsidRPr="006B688D" w:rsidRDefault="00DB78D5" w:rsidP="00DB78D5">
            <w:pPr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</w:pPr>
          </w:p>
          <w:p w14:paraId="016E7AE7" w14:textId="389C74D8" w:rsidR="00DB78D5" w:rsidRPr="006B688D" w:rsidRDefault="00DB78D5" w:rsidP="00DB78D5">
            <w:pPr>
              <w:rPr>
                <w:b/>
                <w:bCs/>
                <w:color w:val="EE0000"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color w:val="EE0000"/>
                <w:sz w:val="22"/>
                <w:szCs w:val="22"/>
              </w:rPr>
              <w:t xml:space="preserve">Część IV zamówienia – </w:t>
            </w:r>
            <w:r w:rsidRPr="006B688D">
              <w:rPr>
                <w:b/>
                <w:bCs/>
                <w:color w:val="EE0000"/>
                <w:sz w:val="22"/>
                <w:szCs w:val="22"/>
              </w:rPr>
              <w:t xml:space="preserve">Aparat </w:t>
            </w:r>
            <w:r w:rsidR="00003569" w:rsidRPr="006B688D">
              <w:rPr>
                <w:b/>
                <w:bCs/>
                <w:color w:val="EE0000"/>
                <w:sz w:val="22"/>
                <w:szCs w:val="22"/>
              </w:rPr>
              <w:t>do immunochemii</w:t>
            </w:r>
            <w:r w:rsidRPr="006B688D">
              <w:rPr>
                <w:b/>
                <w:bCs/>
                <w:color w:val="EE0000"/>
                <w:sz w:val="22"/>
                <w:szCs w:val="22"/>
              </w:rPr>
              <w:t xml:space="preserve"> (1 szt.)</w:t>
            </w:r>
          </w:p>
          <w:p w14:paraId="5BF48F50" w14:textId="77777777" w:rsidR="00DB78D5" w:rsidRPr="006B688D" w:rsidRDefault="00DB78D5" w:rsidP="00550572">
            <w:pPr>
              <w:rPr>
                <w:i/>
                <w:iCs/>
                <w:sz w:val="22"/>
                <w:szCs w:val="22"/>
              </w:rPr>
            </w:pPr>
          </w:p>
        </w:tc>
      </w:tr>
      <w:tr w:rsidR="00003569" w:rsidRPr="006B688D" w14:paraId="463B25B0" w14:textId="77777777" w:rsidTr="0083093F">
        <w:trPr>
          <w:trHeight w:val="407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AE74EE1" w14:textId="77777777" w:rsidR="00003569" w:rsidRPr="006B688D" w:rsidRDefault="00003569" w:rsidP="0000356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9E600" w14:textId="556A4EBA" w:rsidR="00003569" w:rsidRPr="006B688D" w:rsidRDefault="00003569" w:rsidP="00003569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898D27" w14:textId="6A5B176D" w:rsidR="00003569" w:rsidRPr="006B688D" w:rsidRDefault="00003569" w:rsidP="00003569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3653D7" w14:textId="439E92FB" w:rsidR="00003569" w:rsidRPr="006B688D" w:rsidRDefault="00003569" w:rsidP="00003569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003569" w:rsidRPr="006B688D" w14:paraId="33265A56" w14:textId="77777777" w:rsidTr="001412D2">
        <w:trPr>
          <w:trHeight w:val="407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83A25E2" w14:textId="77777777" w:rsidR="00003569" w:rsidRPr="006B688D" w:rsidRDefault="00003569" w:rsidP="001412D2">
            <w:pPr>
              <w:jc w:val="center"/>
              <w:rPr>
                <w:b/>
                <w:sz w:val="22"/>
                <w:szCs w:val="22"/>
              </w:rPr>
            </w:pPr>
            <w:r w:rsidRPr="006B688D">
              <w:rPr>
                <w:b/>
                <w:bCs/>
                <w:sz w:val="22"/>
                <w:szCs w:val="22"/>
              </w:rPr>
              <w:lastRenderedPageBreak/>
              <w:t>CENA NETTO</w:t>
            </w:r>
          </w:p>
          <w:p w14:paraId="2BACCB0C" w14:textId="29CC1D2E" w:rsidR="00003569" w:rsidRPr="006B688D" w:rsidRDefault="00003569" w:rsidP="001412D2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F64DAD" w14:textId="77777777" w:rsidR="00003569" w:rsidRPr="006B688D" w:rsidRDefault="00003569" w:rsidP="0000356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EA6CF" w14:textId="77777777" w:rsidR="00003569" w:rsidRPr="006B688D" w:rsidRDefault="00003569" w:rsidP="00003569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C22F7" w14:textId="024BA95B" w:rsidR="00003569" w:rsidRPr="006B688D" w:rsidRDefault="00003569" w:rsidP="00003569">
            <w:pPr>
              <w:rPr>
                <w:i/>
                <w:iCs/>
                <w:sz w:val="22"/>
                <w:szCs w:val="22"/>
              </w:rPr>
            </w:pPr>
          </w:p>
        </w:tc>
      </w:tr>
      <w:tr w:rsidR="00C6295B" w:rsidRPr="006B688D" w14:paraId="18C85291" w14:textId="77777777" w:rsidTr="001412D2">
        <w:trPr>
          <w:trHeight w:val="407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882B88" w14:textId="77777777" w:rsidR="00C6295B" w:rsidRPr="006B688D" w:rsidRDefault="00C6295B" w:rsidP="00C6295B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6B688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GWARANCJA</w:t>
            </w:r>
          </w:p>
          <w:p w14:paraId="3CD6FFAD" w14:textId="00FAAE44" w:rsidR="00C6295B" w:rsidRPr="006B688D" w:rsidRDefault="00C6295B" w:rsidP="00C6295B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Zamawiający wymaga zapewnienia pełnej gwarancji na przedmiot zamówienia na okres minimum 24 miesięcy od dnia wydania przedmiotu umowy w całości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959D8" w14:textId="55BC2B71" w:rsidR="00C6295B" w:rsidRPr="006B688D" w:rsidRDefault="00C6295B" w:rsidP="00C6295B">
            <w:pPr>
              <w:rPr>
                <w:i/>
                <w:i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okres gwarancji w pełnych miesiącach:</w:t>
            </w:r>
          </w:p>
        </w:tc>
      </w:tr>
      <w:tr w:rsidR="00C6295B" w:rsidRPr="006B688D" w14:paraId="334446CB" w14:textId="77777777" w:rsidTr="00DD5598">
        <w:trPr>
          <w:trHeight w:val="407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CD612BD" w14:textId="36C8BE0C" w:rsidR="00C6295B" w:rsidRPr="006B688D" w:rsidRDefault="00C6295B" w:rsidP="00C6295B">
            <w:pPr>
              <w:jc w:val="center"/>
              <w:rPr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CZAS REAKCJI SERWISU NA ZGŁOSZENIE USTERKI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B79E0" w14:textId="77777777" w:rsidR="00C6295B" w:rsidRPr="006B688D" w:rsidRDefault="00C6295B" w:rsidP="00C6295B">
            <w:pPr>
              <w:spacing w:line="276" w:lineRule="auto"/>
              <w:jc w:val="both"/>
              <w:rPr>
                <w:i/>
                <w:iCs/>
                <w:sz w:val="22"/>
                <w:szCs w:val="22"/>
                <w:u w:val="single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określić:</w:t>
            </w:r>
          </w:p>
          <w:p w14:paraId="34DF4876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do 8 godzin (włącznie) od momentu zgłoszenia usterki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  <w:p w14:paraId="3B21ED70" w14:textId="77777777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8 godzin do 24 godzin (włącznie)</w:t>
            </w:r>
            <w:r w:rsidRPr="006B688D">
              <w:rPr>
                <w:i/>
                <w:iCs/>
                <w:sz w:val="22"/>
                <w:szCs w:val="22"/>
              </w:rPr>
              <w:t xml:space="preserve"> </w:t>
            </w: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od momentu zgłoszenia usterki</w:t>
            </w:r>
          </w:p>
          <w:p w14:paraId="6A3FF91A" w14:textId="79BF4E0B" w:rsidR="00C6295B" w:rsidRPr="006B688D" w:rsidRDefault="00C6295B" w:rsidP="00C6295B">
            <w:pPr>
              <w:pStyle w:val="Akapitzlist"/>
              <w:numPr>
                <w:ilvl w:val="0"/>
                <w:numId w:val="24"/>
              </w:numPr>
              <w:ind w:left="454" w:hanging="28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B688D">
              <w:rPr>
                <w:rFonts w:eastAsiaTheme="minorEastAsia"/>
                <w:i/>
                <w:iCs/>
                <w:sz w:val="22"/>
                <w:szCs w:val="22"/>
              </w:rPr>
              <w:t>powyżej 24 godzin od momentu zgłoszenia usterki lub brak deklaracji</w:t>
            </w:r>
            <w:r w:rsidRPr="006B688D">
              <w:rPr>
                <w:i/>
                <w:iCs/>
                <w:sz w:val="22"/>
                <w:szCs w:val="22"/>
              </w:rPr>
              <w:tab/>
            </w:r>
            <w:r w:rsidRPr="006B688D">
              <w:rPr>
                <w:i/>
                <w:iCs/>
                <w:sz w:val="22"/>
                <w:szCs w:val="22"/>
              </w:rPr>
              <w:tab/>
            </w:r>
          </w:p>
        </w:tc>
      </w:tr>
      <w:tr w:rsidR="00C6295B" w:rsidRPr="006B688D" w14:paraId="750DDC8C" w14:textId="77777777" w:rsidTr="00DD5598">
        <w:trPr>
          <w:trHeight w:val="407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60E0374" w14:textId="2FD2D920" w:rsidR="00C6295B" w:rsidRPr="006B688D" w:rsidRDefault="00C6295B" w:rsidP="00C6295B">
            <w:pPr>
              <w:jc w:val="center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6B688D">
              <w:rPr>
                <w:rFonts w:eastAsiaTheme="minorEastAsia"/>
                <w:b/>
                <w:bCs/>
                <w:sz w:val="22"/>
                <w:szCs w:val="22"/>
              </w:rPr>
              <w:t>WŁAŚCIWOŚCI ŚRODOWISKOWE: EFEKTYWNOŚĆ ENERGETYCZNA URZADZENIA – ŚREDNI POBÓR MOCY PODCZAS PRACY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73E4C" w14:textId="3F9D4CA1" w:rsidR="00C6295B" w:rsidRPr="006B688D" w:rsidRDefault="00C6295B" w:rsidP="00C6295B">
            <w:pPr>
              <w:spacing w:after="160"/>
              <w:rPr>
                <w:rFonts w:eastAsiaTheme="minorEastAsia"/>
                <w:i/>
                <w:iCs/>
                <w:sz w:val="22"/>
                <w:szCs w:val="22"/>
              </w:rPr>
            </w:pPr>
            <w:r w:rsidRPr="006B688D">
              <w:rPr>
                <w:i/>
                <w:iCs/>
                <w:sz w:val="22"/>
                <w:szCs w:val="22"/>
                <w:u w:val="single"/>
              </w:rPr>
              <w:t>Proszę podać w jednostce wat (W):</w:t>
            </w:r>
          </w:p>
        </w:tc>
      </w:tr>
    </w:tbl>
    <w:p w14:paraId="491D398F" w14:textId="77777777" w:rsidR="001F4B15" w:rsidRPr="006B688D" w:rsidRDefault="001F4B15" w:rsidP="001F4B15">
      <w:pPr>
        <w:spacing w:after="0"/>
        <w:rPr>
          <w:rFonts w:ascii="Times New Roman" w:hAnsi="Times New Roman" w:cs="Times New Roman"/>
        </w:rPr>
      </w:pPr>
    </w:p>
    <w:p w14:paraId="0135FBD1" w14:textId="77777777" w:rsidR="001F4B15" w:rsidRPr="006B688D" w:rsidRDefault="001F4B15" w:rsidP="001F4B15">
      <w:p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14:paraId="738BD67C" w14:textId="77777777" w:rsidR="008634B2" w:rsidRPr="006B688D" w:rsidRDefault="008634B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p w14:paraId="6F41BBD6" w14:textId="77777777" w:rsidR="00E806AF" w:rsidRPr="006B688D" w:rsidRDefault="00E806AF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ACD21EA" w14:textId="77777777" w:rsidR="00CA7D04" w:rsidRPr="006B688D" w:rsidRDefault="00CA7D04" w:rsidP="00036ADF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6B688D">
        <w:rPr>
          <w:rFonts w:ascii="Times New Roman" w:eastAsia="Calibri" w:hAnsi="Times New Roman" w:cs="Times New Roman"/>
          <w:b/>
          <w:bCs/>
        </w:rPr>
        <w:t xml:space="preserve">Oświadczam, że: </w:t>
      </w:r>
    </w:p>
    <w:p w14:paraId="2A9B12EF" w14:textId="5D2D83B7" w:rsidR="00CA7D04" w:rsidRPr="006B688D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Z</w:t>
      </w:r>
      <w:r w:rsidR="00CA7D04" w:rsidRPr="006B688D">
        <w:rPr>
          <w:rFonts w:ascii="Times New Roman" w:eastAsia="Calibri" w:hAnsi="Times New Roman" w:cs="Times New Roman"/>
        </w:rPr>
        <w:t>apozna</w:t>
      </w:r>
      <w:r w:rsidRPr="006B688D">
        <w:rPr>
          <w:rFonts w:ascii="Times New Roman" w:eastAsia="Calibri" w:hAnsi="Times New Roman" w:cs="Times New Roman"/>
        </w:rPr>
        <w:t>łem</w:t>
      </w:r>
      <w:r w:rsidR="00CA7D04" w:rsidRPr="006B688D">
        <w:rPr>
          <w:rFonts w:ascii="Times New Roman" w:eastAsia="Calibri" w:hAnsi="Times New Roman" w:cs="Times New Roman"/>
        </w:rPr>
        <w:t xml:space="preserve"> się z zapisami </w:t>
      </w:r>
      <w:r w:rsidR="00F85BD8" w:rsidRPr="006B688D">
        <w:rPr>
          <w:rFonts w:ascii="Times New Roman" w:eastAsia="Calibri" w:hAnsi="Times New Roman" w:cs="Times New Roman"/>
        </w:rPr>
        <w:t>Zapytania Ofertowego</w:t>
      </w:r>
      <w:r w:rsidR="00CA7D04" w:rsidRPr="006B688D">
        <w:rPr>
          <w:rFonts w:ascii="Times New Roman" w:eastAsia="Calibri" w:hAnsi="Times New Roman" w:cs="Times New Roman"/>
        </w:rPr>
        <w:t xml:space="preserve"> i nie wnos</w:t>
      </w:r>
      <w:r w:rsidRPr="006B688D">
        <w:rPr>
          <w:rFonts w:ascii="Times New Roman" w:eastAsia="Calibri" w:hAnsi="Times New Roman" w:cs="Times New Roman"/>
        </w:rPr>
        <w:t>zę</w:t>
      </w:r>
      <w:r w:rsidR="00CA7D04" w:rsidRPr="006B688D">
        <w:rPr>
          <w:rFonts w:ascii="Times New Roman" w:eastAsia="Calibri" w:hAnsi="Times New Roman" w:cs="Times New Roman"/>
        </w:rPr>
        <w:t xml:space="preserve"> do nich zastrzeżeń</w:t>
      </w:r>
      <w:r w:rsidRPr="006B688D">
        <w:rPr>
          <w:rFonts w:ascii="Times New Roman" w:eastAsia="Calibri" w:hAnsi="Times New Roman" w:cs="Times New Roman"/>
        </w:rPr>
        <w:t>.</w:t>
      </w:r>
    </w:p>
    <w:p w14:paraId="1A32174B" w14:textId="5C86DB06" w:rsidR="00CA7D04" w:rsidRPr="006B688D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A</w:t>
      </w:r>
      <w:r w:rsidR="00CA7D04" w:rsidRPr="006B688D">
        <w:rPr>
          <w:rFonts w:ascii="Times New Roman" w:eastAsia="Calibri" w:hAnsi="Times New Roman" w:cs="Times New Roman"/>
        </w:rPr>
        <w:t>kceptuj</w:t>
      </w:r>
      <w:r w:rsidRPr="006B688D">
        <w:rPr>
          <w:rFonts w:ascii="Times New Roman" w:eastAsia="Calibri" w:hAnsi="Times New Roman" w:cs="Times New Roman"/>
        </w:rPr>
        <w:t>ę</w:t>
      </w:r>
      <w:r w:rsidR="00CA7D04" w:rsidRPr="006B688D">
        <w:rPr>
          <w:rFonts w:ascii="Times New Roman" w:eastAsia="Calibri" w:hAnsi="Times New Roman" w:cs="Times New Roman"/>
        </w:rPr>
        <w:t xml:space="preserve"> przekazany przez Zamawiającego opis przedmiotu zamówienia</w:t>
      </w:r>
      <w:r w:rsidR="00F85BD8" w:rsidRPr="006B688D">
        <w:rPr>
          <w:rFonts w:ascii="Times New Roman" w:eastAsia="Calibri" w:hAnsi="Times New Roman" w:cs="Times New Roman"/>
        </w:rPr>
        <w:t>.</w:t>
      </w:r>
    </w:p>
    <w:p w14:paraId="39254336" w14:textId="77777777" w:rsidR="00CA7D04" w:rsidRPr="006B688D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U</w:t>
      </w:r>
      <w:r w:rsidR="00CA7D04" w:rsidRPr="006B688D">
        <w:rPr>
          <w:rFonts w:ascii="Times New Roman" w:eastAsia="Calibri" w:hAnsi="Times New Roman" w:cs="Times New Roman"/>
        </w:rPr>
        <w:t>zyska</w:t>
      </w:r>
      <w:r w:rsidRPr="006B688D">
        <w:rPr>
          <w:rFonts w:ascii="Times New Roman" w:eastAsia="Calibri" w:hAnsi="Times New Roman" w:cs="Times New Roman"/>
        </w:rPr>
        <w:t>łem</w:t>
      </w:r>
      <w:r w:rsidR="00CA7D04" w:rsidRPr="006B688D">
        <w:rPr>
          <w:rFonts w:ascii="Times New Roman" w:eastAsia="Calibri" w:hAnsi="Times New Roman" w:cs="Times New Roman"/>
        </w:rPr>
        <w:t xml:space="preserve"> konieczne informacje i wyjaśnienia do przygotowania oferty</w:t>
      </w:r>
      <w:r w:rsidRPr="006B688D">
        <w:rPr>
          <w:rFonts w:ascii="Times New Roman" w:eastAsia="Calibri" w:hAnsi="Times New Roman" w:cs="Times New Roman"/>
        </w:rPr>
        <w:t>.</w:t>
      </w:r>
      <w:r w:rsidR="00CA7D04" w:rsidRPr="006B688D">
        <w:rPr>
          <w:rFonts w:ascii="Times New Roman" w:eastAsia="Calibri" w:hAnsi="Times New Roman" w:cs="Times New Roman"/>
        </w:rPr>
        <w:t xml:space="preserve"> </w:t>
      </w:r>
    </w:p>
    <w:p w14:paraId="6590436F" w14:textId="03A93460" w:rsidR="00CA7D04" w:rsidRPr="006B688D" w:rsidRDefault="0000151A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Jestem związany ofertą w terminie wskazanym w</w:t>
      </w:r>
      <w:r w:rsidR="00F85BD8" w:rsidRPr="006B688D">
        <w:rPr>
          <w:rFonts w:ascii="Times New Roman" w:eastAsia="Calibri" w:hAnsi="Times New Roman" w:cs="Times New Roman"/>
        </w:rPr>
        <w:t xml:space="preserve"> Zapytaniu Ofertowym</w:t>
      </w:r>
      <w:r w:rsidRPr="006B688D">
        <w:rPr>
          <w:rFonts w:ascii="Times New Roman" w:eastAsia="Calibri" w:hAnsi="Times New Roman" w:cs="Times New Roman"/>
        </w:rPr>
        <w:t>.</w:t>
      </w:r>
    </w:p>
    <w:p w14:paraId="6A77EAD7" w14:textId="1029158B" w:rsidR="003F31DE" w:rsidRPr="006B688D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Z</w:t>
      </w:r>
      <w:r w:rsidR="00550159" w:rsidRPr="006B688D">
        <w:rPr>
          <w:rFonts w:ascii="Times New Roman" w:eastAsia="Calibri" w:hAnsi="Times New Roman" w:cs="Times New Roman"/>
        </w:rPr>
        <w:t>apozna</w:t>
      </w:r>
      <w:r w:rsidRPr="006B688D">
        <w:rPr>
          <w:rFonts w:ascii="Times New Roman" w:eastAsia="Calibri" w:hAnsi="Times New Roman" w:cs="Times New Roman"/>
        </w:rPr>
        <w:t>łem</w:t>
      </w:r>
      <w:r w:rsidR="00550159" w:rsidRPr="006B688D">
        <w:rPr>
          <w:rFonts w:ascii="Times New Roman" w:eastAsia="Calibri" w:hAnsi="Times New Roman" w:cs="Times New Roman"/>
        </w:rPr>
        <w:t xml:space="preserve"> się z treścią Klauzuli informacyjnej zawartej w</w:t>
      </w:r>
      <w:r w:rsidR="00F85BD8" w:rsidRPr="006B688D">
        <w:rPr>
          <w:rFonts w:ascii="Times New Roman" w:eastAsia="Calibri" w:hAnsi="Times New Roman" w:cs="Times New Roman"/>
        </w:rPr>
        <w:t xml:space="preserve"> Zapytaniu Ofertowym</w:t>
      </w:r>
      <w:r w:rsidRPr="006B688D">
        <w:rPr>
          <w:rFonts w:ascii="Times New Roman" w:eastAsia="Calibri" w:hAnsi="Times New Roman" w:cs="Times New Roman"/>
        </w:rPr>
        <w:t>.</w:t>
      </w:r>
      <w:r w:rsidR="003F31DE" w:rsidRPr="006B688D">
        <w:rPr>
          <w:rFonts w:ascii="Times New Roman" w:eastAsia="Calibri" w:hAnsi="Times New Roman" w:cs="Times New Roman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 14 ust. 5 RODO).</w:t>
      </w:r>
    </w:p>
    <w:p w14:paraId="6210104C" w14:textId="77777777" w:rsidR="00EC1D1C" w:rsidRPr="006B688D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N</w:t>
      </w:r>
      <w:r w:rsidR="00CA7D04" w:rsidRPr="006B688D">
        <w:rPr>
          <w:rFonts w:ascii="Times New Roman" w:eastAsia="Calibri" w:hAnsi="Times New Roman" w:cs="Times New Roman"/>
        </w:rPr>
        <w:t xml:space="preserve">iniejsza oferta jest jawna i nie zawiera informacji stanowiących tajemnicę przedsiębiorstwa w rozumieniu przepisów o zwalczaniu nieuczciwej konkurencji, </w:t>
      </w:r>
      <w:proofErr w:type="gramStart"/>
      <w:r w:rsidR="00CA7D04" w:rsidRPr="006B688D">
        <w:rPr>
          <w:rFonts w:ascii="Times New Roman" w:eastAsia="Calibri" w:hAnsi="Times New Roman" w:cs="Times New Roman"/>
        </w:rPr>
        <w:t>za wyjątkiem</w:t>
      </w:r>
      <w:proofErr w:type="gramEnd"/>
      <w:r w:rsidR="00CA7D04" w:rsidRPr="006B688D">
        <w:rPr>
          <w:rFonts w:ascii="Times New Roman" w:eastAsia="Calibri" w:hAnsi="Times New Roman" w:cs="Times New Roman"/>
        </w:rPr>
        <w:t xml:space="preserve"> info</w:t>
      </w:r>
      <w:r w:rsidR="00C44ECB" w:rsidRPr="006B688D">
        <w:rPr>
          <w:rFonts w:ascii="Times New Roman" w:eastAsia="Calibri" w:hAnsi="Times New Roman" w:cs="Times New Roman"/>
        </w:rPr>
        <w:t xml:space="preserve">rmacji zawartych </w:t>
      </w:r>
      <w:r w:rsidR="0000151A" w:rsidRPr="006B688D">
        <w:rPr>
          <w:rFonts w:ascii="Times New Roman" w:eastAsia="Calibri" w:hAnsi="Times New Roman" w:cs="Times New Roman"/>
        </w:rPr>
        <w:t>w plikach</w:t>
      </w:r>
      <w:r w:rsidR="00C44ECB" w:rsidRPr="006B688D">
        <w:rPr>
          <w:rFonts w:ascii="Times New Roman" w:eastAsia="Calibri" w:hAnsi="Times New Roman" w:cs="Times New Roman"/>
        </w:rPr>
        <w:t>_______</w:t>
      </w:r>
      <w:r w:rsidRPr="006B688D">
        <w:rPr>
          <w:rFonts w:ascii="Times New Roman" w:eastAsia="Calibri" w:hAnsi="Times New Roman" w:cs="Times New Roman"/>
        </w:rPr>
        <w:t>.</w:t>
      </w:r>
      <w:r w:rsidR="0000151A" w:rsidRPr="006B688D">
        <w:rPr>
          <w:rFonts w:ascii="Times New Roman" w:eastAsia="Calibri" w:hAnsi="Times New Roman" w:cs="Times New Roman"/>
        </w:rPr>
        <w:t xml:space="preserve"> </w:t>
      </w:r>
      <w:r w:rsidR="0000151A" w:rsidRPr="006B688D">
        <w:rPr>
          <w:rFonts w:ascii="Times New Roman" w:eastAsia="Calibri" w:hAnsi="Times New Roman" w:cs="Times New Roman"/>
        </w:rPr>
        <w:lastRenderedPageBreak/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</w:p>
    <w:p w14:paraId="1D4E2B7F" w14:textId="34132C5B" w:rsidR="00041B14" w:rsidRPr="006B688D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P</w:t>
      </w:r>
      <w:r w:rsidR="00EC1D1C" w:rsidRPr="006B688D">
        <w:rPr>
          <w:rFonts w:ascii="Times New Roman" w:eastAsia="Calibri" w:hAnsi="Times New Roman" w:cs="Times New Roman"/>
        </w:rPr>
        <w:t xml:space="preserve">rzedmiot zamówienia zamierzam zrealizować </w:t>
      </w:r>
      <w:r w:rsidR="00EC1D1C" w:rsidRPr="006B688D">
        <w:rPr>
          <w:rFonts w:ascii="Times New Roman" w:eastAsia="Calibri" w:hAnsi="Times New Roman" w:cs="Times New Roman"/>
          <w:b/>
          <w:bCs/>
        </w:rPr>
        <w:t>bez udziału</w:t>
      </w:r>
      <w:r w:rsidRPr="006B688D">
        <w:rPr>
          <w:rFonts w:ascii="Times New Roman" w:eastAsia="Calibri" w:hAnsi="Times New Roman" w:cs="Times New Roman"/>
        </w:rPr>
        <w:t xml:space="preserve"> </w:t>
      </w:r>
      <w:r w:rsidR="00EC1D1C" w:rsidRPr="006B688D">
        <w:rPr>
          <w:rFonts w:ascii="Times New Roman" w:eastAsia="Calibri" w:hAnsi="Times New Roman" w:cs="Times New Roman"/>
        </w:rPr>
        <w:t>/</w:t>
      </w:r>
      <w:r w:rsidRPr="006B688D">
        <w:rPr>
          <w:rFonts w:ascii="Times New Roman" w:eastAsia="Calibri" w:hAnsi="Times New Roman" w:cs="Times New Roman"/>
        </w:rPr>
        <w:t xml:space="preserve"> </w:t>
      </w:r>
      <w:r w:rsidR="00EC1D1C" w:rsidRPr="006B688D">
        <w:rPr>
          <w:rFonts w:ascii="Times New Roman" w:eastAsia="Calibri" w:hAnsi="Times New Roman" w:cs="Times New Roman"/>
          <w:b/>
          <w:bCs/>
        </w:rPr>
        <w:t>z udziałem podwykonawców</w:t>
      </w:r>
      <w:r w:rsidR="00C7715F" w:rsidRPr="006B688D">
        <w:rPr>
          <w:rFonts w:ascii="Times New Roman" w:eastAsia="Calibri" w:hAnsi="Times New Roman" w:cs="Times New Roman"/>
        </w:rPr>
        <w:t xml:space="preserve"> *</w:t>
      </w:r>
      <w:r w:rsidR="00EC1D1C" w:rsidRPr="006B688D">
        <w:rPr>
          <w:rFonts w:ascii="Times New Roman" w:eastAsia="Calibri" w:hAnsi="Times New Roman" w:cs="Times New Roman"/>
        </w:rPr>
        <w:t xml:space="preserve"> </w:t>
      </w:r>
      <w:r w:rsidR="00041B14" w:rsidRPr="006B688D">
        <w:rPr>
          <w:rFonts w:ascii="Times New Roman" w:eastAsia="Calibri" w:hAnsi="Times New Roman" w:cs="Times New Roman"/>
        </w:rPr>
        <w:t xml:space="preserve">(jeśli Wykonawca będzie realizował przedmiot zamówienia z udziałem podwykonawców zobowiązany jest do załączenia wypełnionego Załącznika nr </w:t>
      </w:r>
      <w:r w:rsidR="00567C6F" w:rsidRPr="006B688D">
        <w:rPr>
          <w:rFonts w:ascii="Times New Roman" w:eastAsia="Calibri" w:hAnsi="Times New Roman" w:cs="Times New Roman"/>
        </w:rPr>
        <w:t>5</w:t>
      </w:r>
      <w:r w:rsidR="00041B14" w:rsidRPr="006B688D">
        <w:rPr>
          <w:rFonts w:ascii="Times New Roman" w:eastAsia="Calibri" w:hAnsi="Times New Roman" w:cs="Times New Roman"/>
        </w:rPr>
        <w:t xml:space="preserve"> do </w:t>
      </w:r>
      <w:r w:rsidR="00F85BD8" w:rsidRPr="006B688D">
        <w:rPr>
          <w:rFonts w:ascii="Times New Roman" w:eastAsia="Calibri" w:hAnsi="Times New Roman" w:cs="Times New Roman"/>
        </w:rPr>
        <w:t>Zapytania Ofertowego</w:t>
      </w:r>
      <w:r w:rsidR="00041B14" w:rsidRPr="006B688D">
        <w:rPr>
          <w:rFonts w:ascii="Times New Roman" w:eastAsia="Calibri" w:hAnsi="Times New Roman" w:cs="Times New Roman"/>
        </w:rPr>
        <w:t>).</w:t>
      </w:r>
    </w:p>
    <w:p w14:paraId="5AE77297" w14:textId="77777777" w:rsidR="006B4AC1" w:rsidRPr="006B688D" w:rsidRDefault="006B4AC1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  <w:b/>
          <w:bCs/>
        </w:rPr>
        <w:t>Jestem / nie jestem</w:t>
      </w:r>
      <w:r w:rsidRPr="006B688D">
        <w:rPr>
          <w:rFonts w:ascii="Times New Roman" w:eastAsia="Calibri" w:hAnsi="Times New Roman" w:cs="Times New Roman"/>
        </w:rPr>
        <w:t xml:space="preserve"> * czynnym podatnikiem podatku od towarów i usług (VAT).</w:t>
      </w:r>
    </w:p>
    <w:p w14:paraId="17308A84" w14:textId="77777777" w:rsidR="00CA7D04" w:rsidRPr="006B688D" w:rsidRDefault="00CA7D04" w:rsidP="00036ADF">
      <w:pPr>
        <w:tabs>
          <w:tab w:val="left" w:pos="3660"/>
        </w:tabs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C3EB67E" w14:textId="77777777" w:rsidR="00CA7D04" w:rsidRPr="006B688D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u w:val="single"/>
        </w:rPr>
      </w:pPr>
      <w:r w:rsidRPr="006B688D">
        <w:rPr>
          <w:rFonts w:ascii="Times New Roman" w:eastAsia="Calibri" w:hAnsi="Times New Roman" w:cs="Times New Roman"/>
          <w:b/>
          <w:u w:val="single"/>
        </w:rPr>
        <w:t>Zobowiązuj</w:t>
      </w:r>
      <w:r w:rsidR="001E763B" w:rsidRPr="006B688D">
        <w:rPr>
          <w:rFonts w:ascii="Times New Roman" w:eastAsia="Calibri" w:hAnsi="Times New Roman" w:cs="Times New Roman"/>
          <w:b/>
          <w:u w:val="single"/>
        </w:rPr>
        <w:t>ę</w:t>
      </w:r>
      <w:r w:rsidRPr="006B688D">
        <w:rPr>
          <w:rFonts w:ascii="Times New Roman" w:eastAsia="Calibri" w:hAnsi="Times New Roman" w:cs="Times New Roman"/>
          <w:b/>
          <w:u w:val="single"/>
        </w:rPr>
        <w:t xml:space="preserve"> się do: </w:t>
      </w:r>
    </w:p>
    <w:p w14:paraId="15D6B561" w14:textId="5E8C5F78" w:rsidR="00CA7D04" w:rsidRPr="006B688D" w:rsidRDefault="001E763B" w:rsidP="00036ADF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R</w:t>
      </w:r>
      <w:r w:rsidR="00CA7D04" w:rsidRPr="006B688D">
        <w:rPr>
          <w:rFonts w:ascii="Times New Roman" w:eastAsia="Calibri" w:hAnsi="Times New Roman" w:cs="Times New Roman"/>
        </w:rPr>
        <w:t>ealizacji przedmiotu zamówienia z należytą starannością w rozumieniu</w:t>
      </w:r>
      <w:r w:rsidRPr="006B688D">
        <w:rPr>
          <w:rFonts w:ascii="Times New Roman" w:eastAsia="Calibri" w:hAnsi="Times New Roman" w:cs="Times New Roman"/>
        </w:rPr>
        <w:t xml:space="preserve"> ustawy</w:t>
      </w:r>
      <w:r w:rsidR="00CA7D04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>z dnia 23</w:t>
      </w:r>
      <w:r w:rsidR="009E7326" w:rsidRPr="006B688D">
        <w:rPr>
          <w:rFonts w:ascii="Times New Roman" w:eastAsia="Calibri" w:hAnsi="Times New Roman" w:cs="Times New Roman"/>
        </w:rPr>
        <w:t> </w:t>
      </w:r>
      <w:r w:rsidRPr="006B688D">
        <w:rPr>
          <w:rFonts w:ascii="Times New Roman" w:eastAsia="Calibri" w:hAnsi="Times New Roman" w:cs="Times New Roman"/>
        </w:rPr>
        <w:t xml:space="preserve">kwietnia 1964 r. Kodeks Cywilny (Dz.U. z </w:t>
      </w:r>
      <w:r w:rsidR="00AC27B3" w:rsidRPr="006B688D">
        <w:rPr>
          <w:rFonts w:ascii="Times New Roman" w:eastAsia="Calibri" w:hAnsi="Times New Roman" w:cs="Times New Roman"/>
        </w:rPr>
        <w:t>20</w:t>
      </w:r>
      <w:r w:rsidR="00F321D2" w:rsidRPr="006B688D">
        <w:rPr>
          <w:rFonts w:ascii="Times New Roman" w:eastAsia="Calibri" w:hAnsi="Times New Roman" w:cs="Times New Roman"/>
        </w:rPr>
        <w:t>2</w:t>
      </w:r>
      <w:r w:rsidR="00E3538A" w:rsidRPr="006B688D">
        <w:rPr>
          <w:rFonts w:ascii="Times New Roman" w:eastAsia="Calibri" w:hAnsi="Times New Roman" w:cs="Times New Roman"/>
        </w:rPr>
        <w:t>2</w:t>
      </w:r>
      <w:r w:rsidR="00AC27B3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 xml:space="preserve">r., poz. </w:t>
      </w:r>
      <w:r w:rsidR="00E3538A" w:rsidRPr="006B688D">
        <w:rPr>
          <w:rFonts w:ascii="Times New Roman" w:eastAsia="Calibri" w:hAnsi="Times New Roman" w:cs="Times New Roman"/>
        </w:rPr>
        <w:t>1360</w:t>
      </w:r>
      <w:r w:rsidR="00AC27B3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>z późn.zm.)</w:t>
      </w:r>
      <w:r w:rsidR="00B90CC7" w:rsidRPr="006B688D">
        <w:rPr>
          <w:rFonts w:ascii="Times New Roman" w:eastAsia="Calibri" w:hAnsi="Times New Roman" w:cs="Times New Roman"/>
        </w:rPr>
        <w:t xml:space="preserve"> </w:t>
      </w:r>
      <w:r w:rsidR="00C936F0" w:rsidRPr="006B688D">
        <w:rPr>
          <w:rFonts w:ascii="Times New Roman" w:eastAsia="Calibri" w:hAnsi="Times New Roman" w:cs="Times New Roman"/>
        </w:rPr>
        <w:t xml:space="preserve">i zgodnie </w:t>
      </w:r>
      <w:r w:rsidR="00272B8E" w:rsidRPr="006B688D">
        <w:rPr>
          <w:rFonts w:ascii="Times New Roman" w:eastAsia="Calibri" w:hAnsi="Times New Roman" w:cs="Times New Roman"/>
        </w:rPr>
        <w:br/>
      </w:r>
      <w:r w:rsidR="00C936F0" w:rsidRPr="006B688D">
        <w:rPr>
          <w:rFonts w:ascii="Times New Roman" w:eastAsia="Calibri" w:hAnsi="Times New Roman" w:cs="Times New Roman"/>
        </w:rPr>
        <w:t xml:space="preserve">z </w:t>
      </w:r>
      <w:r w:rsidR="00F85BD8" w:rsidRPr="006B688D">
        <w:rPr>
          <w:rFonts w:ascii="Times New Roman" w:eastAsia="Calibri" w:hAnsi="Times New Roman" w:cs="Times New Roman"/>
        </w:rPr>
        <w:t>Zapytaniem Ofertowym</w:t>
      </w:r>
      <w:r w:rsidRPr="006B688D">
        <w:rPr>
          <w:rFonts w:ascii="Times New Roman" w:eastAsia="Calibri" w:hAnsi="Times New Roman" w:cs="Times New Roman"/>
        </w:rPr>
        <w:t>.</w:t>
      </w:r>
    </w:p>
    <w:p w14:paraId="0230FEA9" w14:textId="77777777" w:rsidR="004228EC" w:rsidRPr="006B688D" w:rsidRDefault="004228EC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8F91025" w14:textId="77777777" w:rsidR="00CA7D04" w:rsidRPr="006B688D" w:rsidRDefault="00CA7D04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Wykaz załączników</w:t>
      </w:r>
    </w:p>
    <w:p w14:paraId="35ED4757" w14:textId="77777777" w:rsidR="00CA7D04" w:rsidRPr="006B688D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6B688D">
        <w:rPr>
          <w:rFonts w:ascii="Times New Roman" w:eastAsia="Calibri" w:hAnsi="Times New Roman" w:cs="Times New Roman"/>
        </w:rPr>
        <w:t>;</w:t>
      </w:r>
    </w:p>
    <w:p w14:paraId="6AD69DA9" w14:textId="77777777" w:rsidR="00CA7D04" w:rsidRPr="006B688D" w:rsidRDefault="00CA7D04" w:rsidP="00036ADF">
      <w:pPr>
        <w:numPr>
          <w:ilvl w:val="0"/>
          <w:numId w:val="4"/>
        </w:num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………………………………………………….</w:t>
      </w:r>
      <w:r w:rsidR="00272B8E" w:rsidRPr="006B688D">
        <w:rPr>
          <w:rFonts w:ascii="Times New Roman" w:eastAsia="Calibri" w:hAnsi="Times New Roman" w:cs="Times New Roman"/>
        </w:rPr>
        <w:t>;</w:t>
      </w:r>
    </w:p>
    <w:p w14:paraId="0DE737A6" w14:textId="77777777" w:rsidR="00A355CC" w:rsidRPr="006B688D" w:rsidRDefault="00A355CC" w:rsidP="00036ADF">
      <w:pPr>
        <w:spacing w:after="0"/>
        <w:ind w:left="107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DD4626" w14:textId="77777777" w:rsidR="00CA7D04" w:rsidRPr="006B688D" w:rsidRDefault="00CA7D04" w:rsidP="00D93BD0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="000B250A" w:rsidRPr="006B688D">
        <w:rPr>
          <w:rFonts w:ascii="Times New Roman" w:hAnsi="Times New Roman"/>
        </w:rPr>
        <w:t xml:space="preserve">        </w:t>
      </w:r>
      <w:r w:rsidRPr="006B688D">
        <w:rPr>
          <w:rFonts w:ascii="Times New Roman" w:hAnsi="Times New Roman"/>
        </w:rPr>
        <w:t>…………………………………………………………</w:t>
      </w:r>
    </w:p>
    <w:p w14:paraId="5CDA3D85" w14:textId="216CD87E" w:rsidR="00134912" w:rsidRPr="006B688D" w:rsidRDefault="00CA7D04" w:rsidP="00D93BD0">
      <w:pPr>
        <w:spacing w:after="0"/>
        <w:ind w:left="4950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(</w:t>
      </w:r>
      <w:r w:rsidR="00231134" w:rsidRPr="006B688D">
        <w:rPr>
          <w:rFonts w:ascii="Times New Roman" w:eastAsia="Calibri" w:hAnsi="Times New Roman" w:cs="Times New Roman"/>
        </w:rPr>
        <w:t>podpis</w:t>
      </w:r>
      <w:r w:rsidRPr="006B688D">
        <w:rPr>
          <w:rFonts w:ascii="Times New Roman" w:eastAsia="Calibri" w:hAnsi="Times New Roman" w:cs="Times New Roman"/>
        </w:rPr>
        <w:t>)</w:t>
      </w:r>
      <w:bookmarkEnd w:id="0"/>
      <w:r w:rsidR="00D069EC" w:rsidRPr="006B688D">
        <w:rPr>
          <w:rFonts w:ascii="Times New Roman" w:hAnsi="Times New Roman" w:cs="Times New Roman"/>
          <w:b/>
        </w:rPr>
        <w:br w:type="page"/>
      </w:r>
    </w:p>
    <w:p w14:paraId="69F3D707" w14:textId="27987B33" w:rsidR="00ED45F5" w:rsidRPr="006B688D" w:rsidRDefault="000700C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lastRenderedPageBreak/>
        <w:t xml:space="preserve">Załącznik nr 3 </w:t>
      </w:r>
      <w:r w:rsidR="00550572" w:rsidRPr="006B688D">
        <w:rPr>
          <w:rFonts w:ascii="Times New Roman" w:eastAsia="Calibri" w:hAnsi="Times New Roman" w:cs="Times New Roman"/>
        </w:rPr>
        <w:t xml:space="preserve">do </w:t>
      </w:r>
      <w:r w:rsidR="00550572" w:rsidRPr="006B688D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C6295B" w:rsidRPr="006B688D">
        <w:rPr>
          <w:rFonts w:ascii="Times New Roman" w:eastAsia="Cambria" w:hAnsi="Times New Roman" w:cs="Times New Roman"/>
        </w:rPr>
        <w:t>3</w:t>
      </w:r>
      <w:r w:rsidR="003E57B3" w:rsidRPr="006B688D">
        <w:rPr>
          <w:rFonts w:ascii="Times New Roman" w:eastAsia="Cambria" w:hAnsi="Times New Roman" w:cs="Times New Roman"/>
        </w:rPr>
        <w:t>.</w:t>
      </w:r>
      <w:r w:rsidR="001412D2" w:rsidRPr="006B688D">
        <w:rPr>
          <w:rFonts w:ascii="Times New Roman" w:eastAsia="Cambria" w:hAnsi="Times New Roman" w:cs="Times New Roman"/>
        </w:rPr>
        <w:t>02</w:t>
      </w:r>
      <w:r w:rsidR="003E57B3" w:rsidRPr="006B688D">
        <w:rPr>
          <w:rFonts w:ascii="Times New Roman" w:eastAsia="Cambria" w:hAnsi="Times New Roman" w:cs="Times New Roman"/>
        </w:rPr>
        <w:t>.202</w:t>
      </w:r>
      <w:r w:rsidR="001412D2" w:rsidRPr="006B688D">
        <w:rPr>
          <w:rFonts w:ascii="Times New Roman" w:eastAsia="Cambria" w:hAnsi="Times New Roman" w:cs="Times New Roman"/>
        </w:rPr>
        <w:t>6</w:t>
      </w:r>
      <w:r w:rsidR="003E57B3" w:rsidRPr="006B688D">
        <w:rPr>
          <w:rFonts w:ascii="Times New Roman" w:eastAsia="Cambria" w:hAnsi="Times New Roman" w:cs="Times New Roman"/>
        </w:rPr>
        <w:t xml:space="preserve"> r.</w:t>
      </w:r>
    </w:p>
    <w:p w14:paraId="5C7A53D3" w14:textId="4A8D05A7" w:rsidR="00F56E5B" w:rsidRPr="006B688D" w:rsidRDefault="00F56E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EEAFF9" w14:textId="77777777" w:rsidR="00F56E5B" w:rsidRPr="006B688D" w:rsidRDefault="00F56E5B" w:rsidP="00036ADF">
      <w:pPr>
        <w:spacing w:after="0"/>
        <w:ind w:left="426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EE1D9FE" w14:textId="41B4F34E" w:rsidR="001E63A6" w:rsidRPr="006B688D" w:rsidRDefault="00F56E5B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OŚWIADCZENIA WYKONAWCY/WYKONAWCY WSPÓLNIE UBIEGAJĄCEGO SIĘ O UDZIELENIE ZAMÓWIENIA</w:t>
      </w:r>
      <w:r w:rsidR="001E63A6" w:rsidRPr="006B688D">
        <w:rPr>
          <w:rFonts w:ascii="Times New Roman" w:eastAsia="Calibri" w:hAnsi="Times New Roman" w:cs="Times New Roman"/>
          <w:b/>
        </w:rPr>
        <w:t xml:space="preserve"> O:</w:t>
      </w:r>
    </w:p>
    <w:p w14:paraId="6974CCBF" w14:textId="77777777" w:rsidR="001E63A6" w:rsidRPr="006B688D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SPEŁNIENIU WARUNKÓW UDZIAŁU W POSTĘPOWANIU</w:t>
      </w:r>
    </w:p>
    <w:p w14:paraId="40DFB5BF" w14:textId="2FADD712" w:rsidR="00F56E5B" w:rsidRPr="006B688D" w:rsidRDefault="001E63A6" w:rsidP="00036ADF">
      <w:pPr>
        <w:pStyle w:val="Akapitzlist"/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 xml:space="preserve">BRAKU PODSTAW DO WYKLUCZENIA, W TYM </w:t>
      </w:r>
      <w:r w:rsidR="00F56E5B" w:rsidRPr="006B688D">
        <w:rPr>
          <w:rFonts w:ascii="Times New Roman" w:eastAsia="Calibri" w:hAnsi="Times New Roman" w:cs="Times New Roman"/>
          <w:b/>
        </w:rPr>
        <w:t xml:space="preserve">UWZGLĘDNIAJĄCE PRZESŁANKI WYKLUCZENIA Z ART. 7 UST. 1 USTAWY O SZCZEGÓLNYCH ROZWIĄZANIACH </w:t>
      </w:r>
      <w:r w:rsidR="00462D9A" w:rsidRPr="006B688D">
        <w:rPr>
          <w:rFonts w:ascii="Times New Roman" w:eastAsia="Calibri" w:hAnsi="Times New Roman" w:cs="Times New Roman"/>
          <w:b/>
        </w:rPr>
        <w:br/>
      </w:r>
      <w:r w:rsidR="00F56E5B" w:rsidRPr="006B688D">
        <w:rPr>
          <w:rFonts w:ascii="Times New Roman" w:eastAsia="Calibri" w:hAnsi="Times New Roman" w:cs="Times New Roman"/>
          <w:b/>
        </w:rPr>
        <w:t xml:space="preserve">W ZAKRESIE PRZECIWDZIAŁANIA WSPIERANIU AGRESJI NA UKRAINĘ </w:t>
      </w:r>
      <w:r w:rsidR="00462D9A" w:rsidRPr="006B688D">
        <w:rPr>
          <w:rFonts w:ascii="Times New Roman" w:eastAsia="Calibri" w:hAnsi="Times New Roman" w:cs="Times New Roman"/>
          <w:b/>
        </w:rPr>
        <w:br/>
      </w:r>
      <w:r w:rsidR="00F56E5B" w:rsidRPr="006B688D">
        <w:rPr>
          <w:rFonts w:ascii="Times New Roman" w:eastAsia="Calibri" w:hAnsi="Times New Roman" w:cs="Times New Roman"/>
          <w:b/>
        </w:rPr>
        <w:t>ORAZ SŁUŻĄCYCH OCHRONIE BEZPIECZEŃSTWA NARODOWEGO</w:t>
      </w:r>
    </w:p>
    <w:p w14:paraId="5A1659D8" w14:textId="77777777" w:rsidR="0094583E" w:rsidRPr="006B688D" w:rsidRDefault="0094583E" w:rsidP="00036ADF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</w:p>
    <w:p w14:paraId="39BEA6D5" w14:textId="22A536D6" w:rsidR="003E3F16" w:rsidRPr="006B688D" w:rsidRDefault="003E3F16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</w:t>
      </w:r>
      <w:r w:rsidR="002D1CD3" w:rsidRPr="006B688D">
        <w:rPr>
          <w:rFonts w:ascii="Times New Roman" w:eastAsia="Calibri" w:hAnsi="Times New Roman" w:cs="Times New Roman"/>
        </w:rPr>
        <w:t>..............................</w:t>
      </w:r>
      <w:r w:rsidRPr="006B688D">
        <w:rPr>
          <w:rFonts w:ascii="Times New Roman" w:eastAsia="Calibri" w:hAnsi="Times New Roman" w:cs="Times New Roman"/>
        </w:rPr>
        <w:t>........</w:t>
      </w:r>
    </w:p>
    <w:p w14:paraId="621312D7" w14:textId="77777777" w:rsidR="003E3F16" w:rsidRPr="006B688D" w:rsidRDefault="003E3F16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6B688D">
        <w:rPr>
          <w:rFonts w:ascii="Times New Roman" w:eastAsia="Calibri" w:hAnsi="Times New Roman" w:cs="Times New Roman"/>
          <w:i/>
        </w:rPr>
        <w:t>(nazwa i adres Wykonawcy)</w:t>
      </w:r>
    </w:p>
    <w:p w14:paraId="55D04285" w14:textId="77777777" w:rsidR="00F56E5B" w:rsidRPr="006B688D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28659C" w14:textId="77777777" w:rsidR="00550572" w:rsidRPr="006B688D" w:rsidRDefault="00F56E5B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Przystępując </w:t>
      </w:r>
      <w:r w:rsidR="00E37BB7" w:rsidRPr="006B688D">
        <w:rPr>
          <w:rFonts w:ascii="Times New Roman" w:eastAsia="Calibri" w:hAnsi="Times New Roman" w:cs="Times New Roman"/>
        </w:rPr>
        <w:t xml:space="preserve">do postępowania o udzielenie zamówienia, którego przedmiotem jest </w:t>
      </w:r>
    </w:p>
    <w:p w14:paraId="21B601E7" w14:textId="77777777" w:rsidR="00CB6092" w:rsidRPr="006B688D" w:rsidRDefault="00CB6092" w:rsidP="00CB60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5E73B9EE" w14:textId="77777777" w:rsidR="00CB6092" w:rsidRPr="006B688D" w:rsidRDefault="00CB6092" w:rsidP="00CB6092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18B0D673" w14:textId="77777777" w:rsidR="00CB6092" w:rsidRPr="006B688D" w:rsidRDefault="00CB6092" w:rsidP="00CB6092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531FBE56" w14:textId="77777777" w:rsidR="00CB6092" w:rsidRPr="006B688D" w:rsidRDefault="00CB6092" w:rsidP="00CB6092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3194C7DA" w14:textId="6272957F" w:rsidR="00F56E5B" w:rsidRPr="006B688D" w:rsidRDefault="00F56E5B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oświadczam, co następuje: </w:t>
      </w:r>
    </w:p>
    <w:p w14:paraId="7667D75A" w14:textId="77777777" w:rsidR="000B0604" w:rsidRPr="006B688D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33C3C060" w14:textId="14D4F3C3" w:rsidR="00F56E5B" w:rsidRPr="006B688D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B688D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6B688D">
        <w:rPr>
          <w:rFonts w:ascii="Times New Roman" w:hAnsi="Times New Roman" w:cs="Times New Roman"/>
          <w:i/>
          <w:iCs/>
        </w:rPr>
        <w:t>części</w:t>
      </w:r>
      <w:proofErr w:type="gramEnd"/>
      <w:r w:rsidRPr="006B688D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77B7F5F8" w14:textId="77777777" w:rsidR="001E63A6" w:rsidRPr="006B688D" w:rsidRDefault="001E63A6" w:rsidP="00036ADF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</w:rPr>
      </w:pPr>
      <w:r w:rsidRPr="006B688D">
        <w:rPr>
          <w:rFonts w:ascii="Times New Roman" w:hAnsi="Times New Roman" w:cs="Times New Roman"/>
          <w:b/>
        </w:rPr>
        <w:t>OŚWIADCZENIE DOTYCZĄCE SPEŁNIANIA WARUNKÓW UDZIAŁU W POSTĘPOWANIU:</w:t>
      </w:r>
    </w:p>
    <w:p w14:paraId="676415CA" w14:textId="77777777" w:rsidR="001E63A6" w:rsidRPr="006B688D" w:rsidRDefault="001E63A6" w:rsidP="00036ADF">
      <w:pPr>
        <w:spacing w:after="0"/>
        <w:jc w:val="both"/>
        <w:rPr>
          <w:rFonts w:ascii="Times New Roman" w:hAnsi="Times New Roman" w:cs="Times New Roman"/>
        </w:rPr>
      </w:pPr>
    </w:p>
    <w:p w14:paraId="05A4D967" w14:textId="67CB4861" w:rsidR="001E63A6" w:rsidRPr="006B688D" w:rsidRDefault="001E63A6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Pr="006B688D">
        <w:rPr>
          <w:rFonts w:ascii="Times New Roman" w:eastAsia="Calibri" w:hAnsi="Times New Roman" w:cs="Times New Roman"/>
        </w:rPr>
        <w:br/>
        <w:t xml:space="preserve">w rozdziale VI ust. 1 </w:t>
      </w:r>
      <w:r w:rsidR="00F85BD8" w:rsidRPr="006B688D">
        <w:rPr>
          <w:rFonts w:ascii="Times New Roman" w:eastAsia="Calibri" w:hAnsi="Times New Roman" w:cs="Times New Roman"/>
        </w:rPr>
        <w:t>Zapytania Ofertowego</w:t>
      </w:r>
      <w:r w:rsidRPr="006B688D">
        <w:rPr>
          <w:rFonts w:ascii="Times New Roman" w:eastAsia="Calibri" w:hAnsi="Times New Roman" w:cs="Times New Roman"/>
        </w:rPr>
        <w:t>, dotyczące:</w:t>
      </w:r>
    </w:p>
    <w:p w14:paraId="2034F0ED" w14:textId="77777777" w:rsidR="001E63A6" w:rsidRPr="006B688D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zdolności do występowania w obrocie gospodarczym lub uprawnień do prowadzenia określonej działalności gospodarczej lub zawodowej, o ile wynika to z odrębnych przepisów;</w:t>
      </w:r>
    </w:p>
    <w:p w14:paraId="38BF470F" w14:textId="4F0779F9" w:rsidR="00512D94" w:rsidRPr="006B688D" w:rsidRDefault="0086512A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wiedzy i doświadczenia w</w:t>
      </w:r>
      <w:r w:rsidR="00696B4F" w:rsidRPr="006B688D">
        <w:rPr>
          <w:rFonts w:ascii="Times New Roman" w:eastAsia="Calibri" w:hAnsi="Times New Roman" w:cs="Times New Roman"/>
        </w:rPr>
        <w:t>ykonywaniu prac podobnych;</w:t>
      </w:r>
    </w:p>
    <w:p w14:paraId="17B5C8D9" w14:textId="77777777" w:rsidR="001E63A6" w:rsidRPr="006B688D" w:rsidRDefault="001E63A6" w:rsidP="00036ADF">
      <w:pPr>
        <w:numPr>
          <w:ilvl w:val="0"/>
          <w:numId w:val="5"/>
        </w:numPr>
        <w:spacing w:after="0"/>
        <w:ind w:left="714" w:hanging="357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sytuacji ekonomicznej lub finansowej.</w:t>
      </w:r>
    </w:p>
    <w:p w14:paraId="3A019657" w14:textId="77777777" w:rsidR="00F56E5B" w:rsidRPr="006B688D" w:rsidRDefault="00F56E5B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69F151B5" w14:textId="77777777" w:rsidR="00F56E5B" w:rsidRPr="006B688D" w:rsidRDefault="00F56E5B" w:rsidP="00036ADF">
      <w:pPr>
        <w:shd w:val="clear" w:color="auto" w:fill="BFBFBF" w:themeFill="background1" w:themeFillShade="BF"/>
        <w:spacing w:after="0"/>
        <w:jc w:val="center"/>
        <w:rPr>
          <w:rFonts w:ascii="Times New Roman" w:hAnsi="Times New Roman" w:cs="Times New Roman"/>
          <w:b/>
        </w:rPr>
      </w:pPr>
      <w:r w:rsidRPr="006B688D">
        <w:rPr>
          <w:rFonts w:ascii="Times New Roman" w:hAnsi="Times New Roman" w:cs="Times New Roman"/>
          <w:b/>
        </w:rPr>
        <w:t xml:space="preserve">OŚWIADCZENIA DOTYCZĄCE </w:t>
      </w:r>
      <w:r w:rsidR="001E63A6" w:rsidRPr="006B688D">
        <w:rPr>
          <w:rFonts w:ascii="Times New Roman" w:hAnsi="Times New Roman" w:cs="Times New Roman"/>
          <w:b/>
        </w:rPr>
        <w:t xml:space="preserve">BRAKU </w:t>
      </w:r>
      <w:r w:rsidRPr="006B688D">
        <w:rPr>
          <w:rFonts w:ascii="Times New Roman" w:hAnsi="Times New Roman" w:cs="Times New Roman"/>
          <w:b/>
        </w:rPr>
        <w:t xml:space="preserve">PODSTAW </w:t>
      </w:r>
      <w:r w:rsidR="001E63A6" w:rsidRPr="006B688D">
        <w:rPr>
          <w:rFonts w:ascii="Times New Roman" w:hAnsi="Times New Roman" w:cs="Times New Roman"/>
          <w:b/>
        </w:rPr>
        <w:t xml:space="preserve">DO </w:t>
      </w:r>
      <w:r w:rsidRPr="006B688D">
        <w:rPr>
          <w:rFonts w:ascii="Times New Roman" w:hAnsi="Times New Roman" w:cs="Times New Roman"/>
          <w:b/>
        </w:rPr>
        <w:t>WYKLUCZENIA:</w:t>
      </w:r>
    </w:p>
    <w:p w14:paraId="31965C58" w14:textId="77777777" w:rsidR="00F56E5B" w:rsidRPr="006B688D" w:rsidRDefault="00F56E5B" w:rsidP="00036ADF">
      <w:pPr>
        <w:spacing w:after="0"/>
        <w:jc w:val="both"/>
        <w:rPr>
          <w:rFonts w:ascii="Times New Roman" w:hAnsi="Times New Roman" w:cs="Times New Roman"/>
        </w:rPr>
      </w:pPr>
    </w:p>
    <w:p w14:paraId="7061683E" w14:textId="60DC3BFA" w:rsidR="00F56E5B" w:rsidRPr="006B688D" w:rsidRDefault="00F56E5B" w:rsidP="00036AD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 w:rsidRPr="006B688D">
        <w:rPr>
          <w:rFonts w:ascii="Times New Roman" w:hAnsi="Times New Roman"/>
        </w:rPr>
        <w:t xml:space="preserve">Oświadczam, że nie zachodzą w stosunku do mnie przesłanki wykluczenia z postępowania określone </w:t>
      </w:r>
      <w:r w:rsidR="00CC2667" w:rsidRPr="006B688D">
        <w:rPr>
          <w:rFonts w:ascii="Times New Roman" w:hAnsi="Times New Roman"/>
        </w:rPr>
        <w:br/>
      </w:r>
      <w:r w:rsidRPr="006B688D">
        <w:rPr>
          <w:rFonts w:ascii="Times New Roman" w:hAnsi="Times New Roman"/>
        </w:rPr>
        <w:t xml:space="preserve">w rozdziale VI ust. 2 pkt 1) – </w:t>
      </w:r>
      <w:r w:rsidR="00E37BB7" w:rsidRPr="006B688D">
        <w:rPr>
          <w:rFonts w:ascii="Times New Roman" w:hAnsi="Times New Roman"/>
        </w:rPr>
        <w:t>7</w:t>
      </w:r>
      <w:r w:rsidRPr="006B688D">
        <w:rPr>
          <w:rFonts w:ascii="Times New Roman" w:hAnsi="Times New Roman"/>
        </w:rPr>
        <w:t xml:space="preserve">) </w:t>
      </w:r>
      <w:r w:rsidR="00E37BB7" w:rsidRPr="006B688D">
        <w:rPr>
          <w:rFonts w:ascii="Times New Roman" w:hAnsi="Times New Roman"/>
        </w:rPr>
        <w:t>Zapytania Ofertowego</w:t>
      </w:r>
      <w:r w:rsidRPr="006B688D">
        <w:rPr>
          <w:rFonts w:ascii="Times New Roman" w:hAnsi="Times New Roman"/>
        </w:rPr>
        <w:t>;</w:t>
      </w:r>
    </w:p>
    <w:p w14:paraId="1677F174" w14:textId="2F8CC1C9" w:rsidR="004228EC" w:rsidRPr="006B688D" w:rsidRDefault="00F56E5B" w:rsidP="00036ADF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nie zachodzą w stosunku do mnie przesłanki wykluczenia z postępowania określone </w:t>
      </w:r>
      <w:r w:rsidR="00CC2667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br/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w rozdziale VI ust. 2 pkt </w:t>
      </w:r>
      <w:r w:rsidR="00E37BB7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8</w:t>
      </w:r>
      <w:r w:rsidR="0017001A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-1</w:t>
      </w:r>
      <w:r w:rsidR="00E37BB7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  <w:r w:rsidR="0017001A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E37BB7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Zapytania Ofertowego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tj. na podstawie </w:t>
      </w:r>
      <w:r w:rsidR="00ED7514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art. 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Dz.U.2024.507 </w:t>
      </w:r>
      <w:proofErr w:type="spellStart"/>
      <w:r w:rsidR="002A1333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t.j</w:t>
      </w:r>
      <w:proofErr w:type="spellEnd"/>
      <w:r w:rsidR="002A1333"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. z dnia 2024.04.04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)</w:t>
      </w:r>
      <w:r w:rsidRPr="006B688D">
        <w:rPr>
          <w:rFonts w:ascii="Times New Roman" w:eastAsia="Calibri" w:hAnsi="Times New Roman" w:cs="Times New Roman"/>
          <w:sz w:val="22"/>
          <w:szCs w:val="22"/>
          <w:vertAlign w:val="superscript"/>
          <w:lang w:eastAsia="en-US"/>
        </w:rPr>
        <w:footnoteReference w:id="2"/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. </w:t>
      </w:r>
    </w:p>
    <w:p w14:paraId="09BDB7B0" w14:textId="49C949C2" w:rsidR="00E37BB7" w:rsidRPr="006B688D" w:rsidRDefault="00E37BB7" w:rsidP="00036ADF">
      <w:pPr>
        <w:pStyle w:val="NormalnyWeb"/>
        <w:numPr>
          <w:ilvl w:val="0"/>
          <w:numId w:val="9"/>
        </w:numPr>
        <w:spacing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Oświadczam/y, że nie jestem/</w:t>
      </w:r>
      <w:proofErr w:type="spellStart"/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śmy</w:t>
      </w:r>
      <w:proofErr w:type="spellEnd"/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3F72B90" w14:textId="77777777" w:rsidR="00DB2E0E" w:rsidRPr="006B688D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bookmarkStart w:id="3" w:name="_Hlk99009560"/>
      <w:r w:rsidRPr="006B688D">
        <w:rPr>
          <w:rFonts w:ascii="Times New Roman" w:hAnsi="Times New Roman" w:cs="Times New Roman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4F0641" w14:textId="77777777" w:rsidR="00DB2E0E" w:rsidRPr="006B688D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AFEEBC" w14:textId="53F15FEA" w:rsidR="00DB2E0E" w:rsidRPr="006B688D" w:rsidRDefault="00DB2E0E" w:rsidP="00036ADF">
      <w:pPr>
        <w:pStyle w:val="Akapitzlist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99AD530" w14:textId="77777777" w:rsidR="00DB2E0E" w:rsidRPr="006B688D" w:rsidRDefault="00DB2E0E" w:rsidP="00036ADF">
      <w:pPr>
        <w:pStyle w:val="Akapitzlist"/>
        <w:spacing w:after="0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14:paraId="3F21F2D5" w14:textId="0DAF1B9A" w:rsidR="00F56E5B" w:rsidRPr="006B688D" w:rsidRDefault="00F56E5B" w:rsidP="00036ADF">
      <w:pPr>
        <w:shd w:val="clear" w:color="auto" w:fill="BFBFBF" w:themeFill="background1" w:themeFillShade="BF"/>
        <w:spacing w:after="120"/>
        <w:jc w:val="both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3"/>
    <w:p w14:paraId="146DA22F" w14:textId="77777777" w:rsidR="00F56E5B" w:rsidRPr="006B688D" w:rsidRDefault="00F56E5B" w:rsidP="00036ADF">
      <w:pPr>
        <w:spacing w:after="12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6B688D">
        <w:rPr>
          <w:rFonts w:ascii="Times New Roman" w:eastAsia="Calibri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A7DD3C8" w14:textId="77777777" w:rsidR="005A47CB" w:rsidRPr="006B688D" w:rsidRDefault="005A47CB" w:rsidP="00036ADF">
      <w:pPr>
        <w:spacing w:after="120"/>
        <w:jc w:val="both"/>
        <w:rPr>
          <w:rFonts w:ascii="Times New Roman" w:eastAsia="Calibri" w:hAnsi="Times New Roman" w:cs="Times New Roman"/>
        </w:rPr>
      </w:pPr>
    </w:p>
    <w:p w14:paraId="5DD0EFC9" w14:textId="77777777" w:rsidR="005A47CB" w:rsidRPr="006B688D" w:rsidRDefault="005A47CB" w:rsidP="00FA3A42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4A9DE1C1" w14:textId="6A20AC46" w:rsidR="007E1E2D" w:rsidRPr="006B688D" w:rsidRDefault="005A47CB" w:rsidP="00FA3A42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6B688D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bookmarkEnd w:id="1"/>
    <w:bookmarkEnd w:id="2"/>
    <w:p w14:paraId="6BC6AE12" w14:textId="2B17130A" w:rsidR="00ED45F5" w:rsidRPr="006B688D" w:rsidRDefault="00574A74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Times New Roman" w:hAnsi="Times New Roman" w:cs="Times New Roman"/>
          <w:bCs/>
          <w:highlight w:val="yellow"/>
          <w:lang w:eastAsia="pl-PL"/>
        </w:rPr>
        <w:br w:type="page"/>
      </w:r>
      <w:r w:rsidR="009D79D0" w:rsidRPr="006B688D">
        <w:rPr>
          <w:rFonts w:ascii="Times New Roman" w:eastAsia="Calibri" w:hAnsi="Times New Roman" w:cs="Times New Roman"/>
        </w:rPr>
        <w:lastRenderedPageBreak/>
        <w:t xml:space="preserve">Załącznik nr 4 </w:t>
      </w:r>
      <w:r w:rsidR="00A93AED" w:rsidRPr="006B688D">
        <w:rPr>
          <w:rFonts w:ascii="Times New Roman" w:eastAsia="Calibri" w:hAnsi="Times New Roman" w:cs="Times New Roman"/>
        </w:rPr>
        <w:t xml:space="preserve">do </w:t>
      </w:r>
      <w:r w:rsidR="00550572" w:rsidRPr="006B688D">
        <w:rPr>
          <w:rFonts w:ascii="Times New Roman" w:eastAsia="Cambria" w:hAnsi="Times New Roman" w:cs="Times New Roman"/>
        </w:rPr>
        <w:t xml:space="preserve">Ogłoszenia o zamówieniu 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1D1271" w:rsidRPr="006B688D">
        <w:rPr>
          <w:rFonts w:ascii="Times New Roman" w:eastAsia="Cambria" w:hAnsi="Times New Roman" w:cs="Times New Roman"/>
        </w:rPr>
        <w:t>3</w:t>
      </w:r>
      <w:r w:rsidR="003E57B3" w:rsidRPr="006B688D">
        <w:rPr>
          <w:rFonts w:ascii="Times New Roman" w:eastAsia="Cambria" w:hAnsi="Times New Roman" w:cs="Times New Roman"/>
        </w:rPr>
        <w:t>.</w:t>
      </w:r>
      <w:r w:rsidR="00CB6092" w:rsidRPr="006B688D">
        <w:rPr>
          <w:rFonts w:ascii="Times New Roman" w:eastAsia="Cambria" w:hAnsi="Times New Roman" w:cs="Times New Roman"/>
        </w:rPr>
        <w:t>02</w:t>
      </w:r>
      <w:r w:rsidR="003E57B3" w:rsidRPr="006B688D">
        <w:rPr>
          <w:rFonts w:ascii="Times New Roman" w:eastAsia="Cambria" w:hAnsi="Times New Roman" w:cs="Times New Roman"/>
        </w:rPr>
        <w:t>.202</w:t>
      </w:r>
      <w:r w:rsidR="00CB6092" w:rsidRPr="006B688D">
        <w:rPr>
          <w:rFonts w:ascii="Times New Roman" w:eastAsia="Cambria" w:hAnsi="Times New Roman" w:cs="Times New Roman"/>
        </w:rPr>
        <w:t>6</w:t>
      </w:r>
      <w:r w:rsidR="003E57B3" w:rsidRPr="006B688D">
        <w:rPr>
          <w:rFonts w:ascii="Times New Roman" w:eastAsia="Cambria" w:hAnsi="Times New Roman" w:cs="Times New Roman"/>
        </w:rPr>
        <w:t xml:space="preserve"> r.</w:t>
      </w:r>
    </w:p>
    <w:p w14:paraId="1DDD2DD8" w14:textId="4010D1D0" w:rsidR="009D79D0" w:rsidRPr="006B688D" w:rsidRDefault="009D79D0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8D4ED8" w14:textId="49348AB7" w:rsidR="005A47CB" w:rsidRPr="006B688D" w:rsidRDefault="005A47C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37390F32" w14:textId="77777777" w:rsidR="00410263" w:rsidRPr="006B688D" w:rsidRDefault="00410263" w:rsidP="00036ADF">
      <w:pPr>
        <w:spacing w:after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08C935" w14:textId="77777777" w:rsidR="00410263" w:rsidRPr="006B688D" w:rsidRDefault="00410263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OŚWIADCZENIA PODMIOTU UDOSTĘPNIAJĄCEGO ZASOBY</w:t>
      </w:r>
      <w:r w:rsidR="006925D5" w:rsidRPr="006B688D">
        <w:rPr>
          <w:rFonts w:ascii="Times New Roman" w:eastAsia="Calibri" w:hAnsi="Times New Roman" w:cs="Times New Roman"/>
          <w:b/>
        </w:rPr>
        <w:t xml:space="preserve"> </w:t>
      </w:r>
    </w:p>
    <w:p w14:paraId="79C0C048" w14:textId="2C9EFEA2" w:rsidR="00410263" w:rsidRPr="006B688D" w:rsidRDefault="006925D5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 xml:space="preserve">DOTYCZĄCE BRAKU PODSTAW DO WYKLUCZENIA Z </w:t>
      </w:r>
      <w:proofErr w:type="gramStart"/>
      <w:r w:rsidRPr="006B688D">
        <w:rPr>
          <w:rFonts w:ascii="Times New Roman" w:eastAsia="Calibri" w:hAnsi="Times New Roman" w:cs="Times New Roman"/>
          <w:b/>
        </w:rPr>
        <w:t xml:space="preserve">POSTĘPOWANIA, </w:t>
      </w:r>
      <w:r w:rsidR="005A47CB" w:rsidRPr="006B688D">
        <w:rPr>
          <w:rFonts w:ascii="Times New Roman" w:eastAsia="Calibri" w:hAnsi="Times New Roman" w:cs="Times New Roman"/>
          <w:b/>
        </w:rPr>
        <w:t xml:space="preserve"> </w:t>
      </w:r>
      <w:r w:rsidRPr="006B688D">
        <w:rPr>
          <w:rFonts w:ascii="Times New Roman" w:eastAsia="Calibri" w:hAnsi="Times New Roman" w:cs="Times New Roman"/>
          <w:b/>
        </w:rPr>
        <w:t>W</w:t>
      </w:r>
      <w:proofErr w:type="gramEnd"/>
      <w:r w:rsidRPr="006B688D">
        <w:rPr>
          <w:rFonts w:ascii="Times New Roman" w:eastAsia="Calibri" w:hAnsi="Times New Roman" w:cs="Times New Roman"/>
          <w:b/>
        </w:rPr>
        <w:t xml:space="preserve"> TYM </w:t>
      </w:r>
      <w:r w:rsidR="00410263" w:rsidRPr="006B688D">
        <w:rPr>
          <w:rFonts w:ascii="Times New Roman" w:eastAsia="Calibri" w:hAnsi="Times New Roman" w:cs="Times New Roman"/>
          <w:b/>
        </w:rPr>
        <w:t xml:space="preserve">UWZGLĘDNIAJĄCE PRZESŁANKI WYKLUCZENIA Z ART. 7 UST. 1 USTAWY </w:t>
      </w:r>
      <w:r w:rsidR="00410263" w:rsidRPr="006B688D">
        <w:rPr>
          <w:rFonts w:ascii="Times New Roman" w:eastAsia="Calibri" w:hAnsi="Times New Roman" w:cs="Times New Roman"/>
          <w:b/>
        </w:rPr>
        <w:br/>
        <w:t xml:space="preserve">O SZCZEGÓLNYCH ROZWIĄZANIACH W ZAKRESIE PRZECIWDZIAŁANIA WSPIERANIU AGRESJI </w:t>
      </w:r>
      <w:r w:rsidR="00462D9A" w:rsidRPr="006B688D">
        <w:rPr>
          <w:rFonts w:ascii="Times New Roman" w:eastAsia="Calibri" w:hAnsi="Times New Roman" w:cs="Times New Roman"/>
          <w:b/>
        </w:rPr>
        <w:br/>
      </w:r>
      <w:r w:rsidR="00410263" w:rsidRPr="006B688D">
        <w:rPr>
          <w:rFonts w:ascii="Times New Roman" w:eastAsia="Calibri" w:hAnsi="Times New Roman" w:cs="Times New Roman"/>
          <w:b/>
        </w:rPr>
        <w:t>NA UKRAINĘ ORAZ SŁUŻĄCYCH OCHRONIE BEZPIECZEŃSTWA NARODOWEGO</w:t>
      </w:r>
    </w:p>
    <w:p w14:paraId="729D75C0" w14:textId="77777777" w:rsidR="00410263" w:rsidRPr="006B688D" w:rsidRDefault="00410263" w:rsidP="00036ADF">
      <w:pPr>
        <w:spacing w:after="0"/>
        <w:jc w:val="both"/>
        <w:rPr>
          <w:rFonts w:ascii="Times New Roman" w:hAnsi="Times New Roman" w:cs="Times New Roman"/>
          <w:bCs/>
        </w:rPr>
      </w:pPr>
    </w:p>
    <w:p w14:paraId="3CC74E38" w14:textId="77777777" w:rsidR="005A47CB" w:rsidRPr="006B688D" w:rsidRDefault="005A47CB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5108ED3" w14:textId="2EDA1014" w:rsidR="005A47CB" w:rsidRPr="006B688D" w:rsidRDefault="005A47CB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6B688D">
        <w:rPr>
          <w:rFonts w:ascii="Times New Roman" w:eastAsia="Calibri" w:hAnsi="Times New Roman" w:cs="Times New Roman"/>
          <w:i/>
        </w:rPr>
        <w:t>(nazwa i adres Podmiotu Udostępniającego Zasoby)</w:t>
      </w:r>
    </w:p>
    <w:p w14:paraId="1DBB40A9" w14:textId="77777777" w:rsidR="00410263" w:rsidRPr="006B688D" w:rsidRDefault="00410263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32B34801" w14:textId="77777777" w:rsidR="00410263" w:rsidRPr="006B688D" w:rsidRDefault="00410263" w:rsidP="00036ADF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26157F93" w14:textId="77777777" w:rsidR="00550572" w:rsidRPr="006B688D" w:rsidRDefault="006925D5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DOTYCZY:</w:t>
      </w:r>
      <w:r w:rsidR="00410263" w:rsidRPr="006B688D">
        <w:rPr>
          <w:rFonts w:ascii="Times New Roman" w:eastAsia="Calibri" w:hAnsi="Times New Roman" w:cs="Times New Roman"/>
        </w:rPr>
        <w:t xml:space="preserve"> </w:t>
      </w:r>
      <w:r w:rsidR="00E37BB7" w:rsidRPr="006B688D">
        <w:rPr>
          <w:rFonts w:ascii="Times New Roman" w:eastAsia="Calibri" w:hAnsi="Times New Roman" w:cs="Times New Roman"/>
        </w:rPr>
        <w:t xml:space="preserve">postępowania o udzielenie zamówienia, którego przedmiotem jest </w:t>
      </w:r>
    </w:p>
    <w:p w14:paraId="1F97FBAB" w14:textId="77777777" w:rsidR="00CB6092" w:rsidRPr="006B688D" w:rsidRDefault="00CB6092" w:rsidP="00CB60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249E896B" w14:textId="77777777" w:rsidR="00CB6092" w:rsidRPr="006B688D" w:rsidRDefault="00CB6092" w:rsidP="00CB6092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710A8D7C" w14:textId="77777777" w:rsidR="00CB6092" w:rsidRPr="006B688D" w:rsidRDefault="00CB6092" w:rsidP="00CB6092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3CE2B00E" w14:textId="77777777" w:rsidR="00CB6092" w:rsidRPr="006B688D" w:rsidRDefault="00CB6092" w:rsidP="00CB6092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7627441A" w14:textId="77777777" w:rsidR="000B0604" w:rsidRPr="006B688D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oświadczam, co następuje: </w:t>
      </w:r>
    </w:p>
    <w:p w14:paraId="5B6C7DB3" w14:textId="77777777" w:rsidR="000B0604" w:rsidRPr="006B688D" w:rsidRDefault="000B0604" w:rsidP="000B0604">
      <w:pPr>
        <w:spacing w:after="0"/>
        <w:jc w:val="both"/>
        <w:rPr>
          <w:rFonts w:ascii="Times New Roman" w:eastAsia="Calibri" w:hAnsi="Times New Roman" w:cs="Times New Roman"/>
        </w:rPr>
      </w:pPr>
    </w:p>
    <w:p w14:paraId="6C1F175D" w14:textId="77777777" w:rsidR="000B0604" w:rsidRPr="006B688D" w:rsidRDefault="000B0604" w:rsidP="000B0604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B688D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6B688D">
        <w:rPr>
          <w:rFonts w:ascii="Times New Roman" w:hAnsi="Times New Roman" w:cs="Times New Roman"/>
          <w:i/>
          <w:iCs/>
        </w:rPr>
        <w:t>części</w:t>
      </w:r>
      <w:proofErr w:type="gramEnd"/>
      <w:r w:rsidRPr="006B688D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40C198AA" w14:textId="56B38840" w:rsidR="00410263" w:rsidRPr="006B688D" w:rsidRDefault="00410263" w:rsidP="004F4C89">
      <w:pPr>
        <w:pStyle w:val="Tekstpodstawowywcity"/>
        <w:spacing w:after="0" w:line="276" w:lineRule="auto"/>
        <w:ind w:left="0"/>
        <w:jc w:val="both"/>
        <w:rPr>
          <w:sz w:val="22"/>
          <w:szCs w:val="22"/>
        </w:rPr>
      </w:pPr>
    </w:p>
    <w:p w14:paraId="5C2D7319" w14:textId="12DDAE15" w:rsidR="00410263" w:rsidRPr="006B688D" w:rsidRDefault="00410263" w:rsidP="00036ADF">
      <w:pPr>
        <w:spacing w:after="0"/>
        <w:jc w:val="both"/>
        <w:rPr>
          <w:rFonts w:ascii="Times New Roman" w:hAnsi="Times New Roman" w:cs="Times New Roman"/>
        </w:rPr>
      </w:pPr>
    </w:p>
    <w:p w14:paraId="56A56889" w14:textId="55FC5D8E" w:rsidR="00410263" w:rsidRPr="006B688D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6B688D">
        <w:rPr>
          <w:rFonts w:ascii="Times New Roman" w:hAnsi="Times New Roman"/>
        </w:rPr>
        <w:t xml:space="preserve">Oświadczam, że nie zachodzą w stosunku do mnie przesłanki wykluczenia z postępowania określone w rozdziale VI ust. 2 pkt 1) – </w:t>
      </w:r>
      <w:r w:rsidR="001312F9" w:rsidRPr="006B688D">
        <w:rPr>
          <w:rFonts w:ascii="Times New Roman" w:hAnsi="Times New Roman"/>
        </w:rPr>
        <w:t>5</w:t>
      </w:r>
      <w:r w:rsidR="000B4E88" w:rsidRPr="006B688D">
        <w:rPr>
          <w:rFonts w:ascii="Times New Roman" w:hAnsi="Times New Roman"/>
        </w:rPr>
        <w:t xml:space="preserve">), 6) i </w:t>
      </w:r>
      <w:r w:rsidR="00E37BB7" w:rsidRPr="006B688D">
        <w:rPr>
          <w:rFonts w:ascii="Times New Roman" w:hAnsi="Times New Roman"/>
        </w:rPr>
        <w:t>7</w:t>
      </w:r>
      <w:r w:rsidRPr="006B688D">
        <w:rPr>
          <w:rFonts w:ascii="Times New Roman" w:hAnsi="Times New Roman"/>
        </w:rPr>
        <w:t xml:space="preserve">) </w:t>
      </w:r>
      <w:r w:rsidR="00E37BB7" w:rsidRPr="006B688D">
        <w:rPr>
          <w:rFonts w:ascii="Times New Roman" w:hAnsi="Times New Roman"/>
        </w:rPr>
        <w:t>Zapytania Ofertowego</w:t>
      </w:r>
      <w:r w:rsidRPr="006B688D">
        <w:rPr>
          <w:rFonts w:ascii="Times New Roman" w:hAnsi="Times New Roman"/>
        </w:rPr>
        <w:t>;</w:t>
      </w:r>
    </w:p>
    <w:p w14:paraId="38E92E55" w14:textId="6F4BB146" w:rsidR="00FA053E" w:rsidRPr="006B688D" w:rsidRDefault="00410263" w:rsidP="00036ADF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</w:rPr>
      </w:pPr>
      <w:r w:rsidRPr="006B688D">
        <w:rPr>
          <w:rFonts w:ascii="Times New Roman" w:hAnsi="Times New Roman"/>
        </w:rPr>
        <w:t xml:space="preserve">Oświadczam, że nie zachodzą w stosunku do mnie przesłanki wykluczenia z postępowania określone w rozdziale VI ust. 2 pkt </w:t>
      </w:r>
      <w:r w:rsidR="00E37BB7" w:rsidRPr="006B688D">
        <w:rPr>
          <w:rFonts w:ascii="Times New Roman" w:hAnsi="Times New Roman"/>
        </w:rPr>
        <w:t>8</w:t>
      </w:r>
      <w:r w:rsidR="0017001A" w:rsidRPr="006B688D">
        <w:rPr>
          <w:rFonts w:ascii="Times New Roman" w:hAnsi="Times New Roman"/>
        </w:rPr>
        <w:t>)</w:t>
      </w:r>
      <w:r w:rsidRPr="006B688D">
        <w:rPr>
          <w:rFonts w:ascii="Times New Roman" w:hAnsi="Times New Roman"/>
        </w:rPr>
        <w:t xml:space="preserve"> -1</w:t>
      </w:r>
      <w:r w:rsidR="00E37BB7" w:rsidRPr="006B688D">
        <w:rPr>
          <w:rFonts w:ascii="Times New Roman" w:hAnsi="Times New Roman"/>
        </w:rPr>
        <w:t>0</w:t>
      </w:r>
      <w:r w:rsidR="0017001A" w:rsidRPr="006B688D">
        <w:rPr>
          <w:rFonts w:ascii="Times New Roman" w:hAnsi="Times New Roman"/>
        </w:rPr>
        <w:t>)</w:t>
      </w:r>
      <w:r w:rsidRPr="006B688D">
        <w:rPr>
          <w:rFonts w:ascii="Times New Roman" w:hAnsi="Times New Roman"/>
        </w:rPr>
        <w:t xml:space="preserve"> </w:t>
      </w:r>
      <w:r w:rsidR="00E37BB7" w:rsidRPr="006B688D">
        <w:rPr>
          <w:rFonts w:ascii="Times New Roman" w:hAnsi="Times New Roman"/>
        </w:rPr>
        <w:t>Zapytania Ofertowego</w:t>
      </w:r>
      <w:r w:rsidRPr="006B688D">
        <w:rPr>
          <w:rFonts w:ascii="Times New Roman" w:hAnsi="Times New Roman"/>
        </w:rPr>
        <w:t xml:space="preserve"> tj. na podstawie </w:t>
      </w:r>
      <w:r w:rsidR="00ED7514" w:rsidRPr="006B688D">
        <w:rPr>
          <w:rFonts w:ascii="Times New Roman" w:hAnsi="Times New Roman"/>
        </w:rPr>
        <w:t xml:space="preserve">art. </w:t>
      </w:r>
      <w:r w:rsidRPr="006B688D">
        <w:rPr>
          <w:rFonts w:ascii="Times New Roman" w:hAnsi="Times New Roman"/>
        </w:rPr>
        <w:t>7 ust. 1 ustawy z dnia 13 kwietnia 2022 r. o szczególnych rozwiązaniach w zakresie przeciwdziałania wspieraniu agresji na Ukrainę oraz służących ochronie bezpieczeństwa narodowego (</w:t>
      </w:r>
      <w:r w:rsidR="002A1333" w:rsidRPr="006B688D">
        <w:rPr>
          <w:rFonts w:ascii="Times New Roman" w:hAnsi="Times New Roman"/>
        </w:rPr>
        <w:t xml:space="preserve">Dz.U.2024.507 </w:t>
      </w:r>
      <w:proofErr w:type="spellStart"/>
      <w:r w:rsidR="002A1333" w:rsidRPr="006B688D">
        <w:rPr>
          <w:rFonts w:ascii="Times New Roman" w:hAnsi="Times New Roman"/>
        </w:rPr>
        <w:t>t.j</w:t>
      </w:r>
      <w:proofErr w:type="spellEnd"/>
      <w:r w:rsidR="002A1333" w:rsidRPr="006B688D">
        <w:rPr>
          <w:rFonts w:ascii="Times New Roman" w:hAnsi="Times New Roman"/>
        </w:rPr>
        <w:t>. z dnia 2024.04.04</w:t>
      </w:r>
      <w:r w:rsidRPr="006B688D">
        <w:rPr>
          <w:rFonts w:ascii="Times New Roman" w:hAnsi="Times New Roman"/>
        </w:rPr>
        <w:t>)</w:t>
      </w:r>
      <w:r w:rsidRPr="006B688D">
        <w:rPr>
          <w:rFonts w:ascii="Times New Roman" w:hAnsi="Times New Roman"/>
          <w:vertAlign w:val="superscript"/>
        </w:rPr>
        <w:footnoteReference w:id="3"/>
      </w:r>
      <w:r w:rsidR="00FA053E" w:rsidRPr="006B688D">
        <w:rPr>
          <w:rFonts w:ascii="Times New Roman" w:hAnsi="Times New Roman"/>
        </w:rPr>
        <w:t>;</w:t>
      </w:r>
    </w:p>
    <w:p w14:paraId="25C43541" w14:textId="77777777" w:rsidR="00E37BB7" w:rsidRPr="006B688D" w:rsidRDefault="00E37BB7" w:rsidP="00036ADF">
      <w:pPr>
        <w:pStyle w:val="NormalnyWeb"/>
        <w:numPr>
          <w:ilvl w:val="0"/>
          <w:numId w:val="11"/>
        </w:numPr>
        <w:spacing w:before="0" w:beforeAutospacing="0" w:after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Oświadczam/y, że nie jestem/</w:t>
      </w:r>
      <w:proofErr w:type="spellStart"/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>śmy</w:t>
      </w:r>
      <w:proofErr w:type="spellEnd"/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powiązani z Zamawiającym kapitałowo lub osobowo.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0CA7F10" w14:textId="77777777" w:rsidR="00E42F87" w:rsidRPr="006B688D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color w:val="000000" w:themeColor="text1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3797289" w14:textId="77777777" w:rsidR="00E42F87" w:rsidRPr="006B688D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2BD6EB" w14:textId="77777777" w:rsidR="00E42F87" w:rsidRPr="006B688D" w:rsidRDefault="00E42F87" w:rsidP="00036ADF">
      <w:pPr>
        <w:pStyle w:val="Akapitzlist"/>
        <w:numPr>
          <w:ilvl w:val="1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F4D8446" w14:textId="77777777" w:rsidR="00E42F87" w:rsidRPr="006B688D" w:rsidRDefault="00E42F87" w:rsidP="00036ADF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14:paraId="4208DC7D" w14:textId="03B2A330" w:rsidR="00410263" w:rsidRPr="006B688D" w:rsidRDefault="00410263" w:rsidP="00036ADF">
      <w:pPr>
        <w:pStyle w:val="NormalnyWeb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6B688D">
        <w:rPr>
          <w:rFonts w:ascii="Times New Roman" w:eastAsia="Calibri" w:hAnsi="Times New Roman" w:cs="Times New Roman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BDF29FE" w14:textId="77777777" w:rsidR="00E42F87" w:rsidRPr="006B688D" w:rsidRDefault="00E42F87" w:rsidP="00036ADF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1E7F9B16" w14:textId="77777777" w:rsidR="00410263" w:rsidRPr="006B688D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206D7030" w14:textId="77777777" w:rsidR="00410263" w:rsidRPr="006B688D" w:rsidRDefault="00410263" w:rsidP="00036ADF">
      <w:pPr>
        <w:pStyle w:val="Bezodstpw"/>
        <w:spacing w:line="276" w:lineRule="auto"/>
        <w:rPr>
          <w:rFonts w:ascii="Times New Roman" w:hAnsi="Times New Roman"/>
        </w:rPr>
      </w:pPr>
    </w:p>
    <w:p w14:paraId="04F6E247" w14:textId="77777777" w:rsidR="00A07949" w:rsidRPr="006B688D" w:rsidRDefault="00A07949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0E537744" w14:textId="417BF058" w:rsidR="00A07949" w:rsidRPr="006B688D" w:rsidRDefault="00A07949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6B688D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397F5613" w14:textId="77777777" w:rsidR="00410263" w:rsidRPr="006B688D" w:rsidRDefault="00410263" w:rsidP="004F4C89">
      <w:pPr>
        <w:jc w:val="right"/>
        <w:rPr>
          <w:rFonts w:ascii="Times New Roman" w:hAnsi="Times New Roman" w:cs="Times New Roman"/>
        </w:rPr>
      </w:pPr>
    </w:p>
    <w:p w14:paraId="11F3068A" w14:textId="77777777" w:rsidR="00410263" w:rsidRPr="006B688D" w:rsidRDefault="00410263" w:rsidP="004F4C89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CCC1CD5" w14:textId="77777777" w:rsidR="00CA7D04" w:rsidRPr="006B688D" w:rsidRDefault="00CA7D04" w:rsidP="004F4C89">
      <w:pPr>
        <w:widowControl w:val="0"/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u w:val="single"/>
          <w:lang w:eastAsia="pl-PL"/>
        </w:rPr>
      </w:pPr>
    </w:p>
    <w:p w14:paraId="5ABB8438" w14:textId="77777777" w:rsidR="00C72712" w:rsidRPr="006B688D" w:rsidRDefault="00C72712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highlight w:val="yellow"/>
          <w:lang w:eastAsia="pl-PL"/>
        </w:rPr>
        <w:sectPr w:rsidR="00C72712" w:rsidRPr="006B688D" w:rsidSect="00621922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</w:p>
    <w:p w14:paraId="7878E200" w14:textId="77777777" w:rsidR="00E37BB7" w:rsidRPr="006B688D" w:rsidRDefault="00E37BB7" w:rsidP="00036ADF">
      <w:pPr>
        <w:spacing w:after="0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FEC329" w14:textId="1BE9B10B" w:rsidR="00ED45F5" w:rsidRPr="006B688D" w:rsidRDefault="00C0315B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Załącznik nr 5 </w:t>
      </w:r>
      <w:r w:rsidR="00A93AED" w:rsidRPr="006B688D">
        <w:rPr>
          <w:rFonts w:ascii="Times New Roman" w:eastAsia="Calibri" w:hAnsi="Times New Roman" w:cs="Times New Roman"/>
        </w:rPr>
        <w:t xml:space="preserve">do </w:t>
      </w:r>
      <w:r w:rsidR="00A93AED" w:rsidRPr="006B688D">
        <w:rPr>
          <w:rFonts w:ascii="Times New Roman" w:eastAsia="Cambria" w:hAnsi="Times New Roman" w:cs="Times New Roman"/>
        </w:rPr>
        <w:t xml:space="preserve">Ogłoszenia o zamówieniu </w:t>
      </w:r>
      <w:r w:rsidR="00FA3A42" w:rsidRPr="006B688D">
        <w:rPr>
          <w:rFonts w:ascii="Times New Roman" w:eastAsia="Cambria" w:hAnsi="Times New Roman" w:cs="Times New Roman"/>
        </w:rPr>
        <w:t xml:space="preserve">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1D1271" w:rsidRPr="006B688D">
        <w:rPr>
          <w:rFonts w:ascii="Times New Roman" w:eastAsia="Cambria" w:hAnsi="Times New Roman" w:cs="Times New Roman"/>
        </w:rPr>
        <w:t>3</w:t>
      </w:r>
      <w:r w:rsidR="003E57B3" w:rsidRPr="006B688D">
        <w:rPr>
          <w:rFonts w:ascii="Times New Roman" w:eastAsia="Cambria" w:hAnsi="Times New Roman" w:cs="Times New Roman"/>
        </w:rPr>
        <w:t>.</w:t>
      </w:r>
      <w:r w:rsidR="000A20C4" w:rsidRPr="006B688D">
        <w:rPr>
          <w:rFonts w:ascii="Times New Roman" w:eastAsia="Cambria" w:hAnsi="Times New Roman" w:cs="Times New Roman"/>
        </w:rPr>
        <w:t>02</w:t>
      </w:r>
      <w:r w:rsidR="003E57B3" w:rsidRPr="006B688D">
        <w:rPr>
          <w:rFonts w:ascii="Times New Roman" w:eastAsia="Cambria" w:hAnsi="Times New Roman" w:cs="Times New Roman"/>
        </w:rPr>
        <w:t>.202</w:t>
      </w:r>
      <w:r w:rsidR="000A20C4" w:rsidRPr="006B688D">
        <w:rPr>
          <w:rFonts w:ascii="Times New Roman" w:eastAsia="Cambria" w:hAnsi="Times New Roman" w:cs="Times New Roman"/>
        </w:rPr>
        <w:t>6</w:t>
      </w:r>
      <w:r w:rsidR="003E57B3" w:rsidRPr="006B688D">
        <w:rPr>
          <w:rFonts w:ascii="Times New Roman" w:eastAsia="Cambria" w:hAnsi="Times New Roman" w:cs="Times New Roman"/>
        </w:rPr>
        <w:t xml:space="preserve"> r.</w:t>
      </w:r>
    </w:p>
    <w:p w14:paraId="1D842525" w14:textId="1991A51C" w:rsidR="00FA3A42" w:rsidRPr="006B688D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mbria" w:hAnsi="Times New Roman" w:cs="Times New Roman"/>
        </w:rPr>
        <w:t>.</w:t>
      </w:r>
    </w:p>
    <w:p w14:paraId="5D2DCF99" w14:textId="7191C6C4" w:rsidR="00C0315B" w:rsidRPr="006B688D" w:rsidRDefault="00C0315B" w:rsidP="00FA3A42">
      <w:pPr>
        <w:spacing w:after="0"/>
        <w:ind w:left="284" w:hanging="28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7B8D9F20" w14:textId="77777777" w:rsidR="00F26868" w:rsidRPr="006B688D" w:rsidRDefault="00F26868" w:rsidP="00036AD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WYKAZ PODWYKONAWCÓW</w:t>
      </w:r>
    </w:p>
    <w:p w14:paraId="031E7D86" w14:textId="77777777" w:rsidR="00F26868" w:rsidRPr="006B688D" w:rsidRDefault="00F26868" w:rsidP="00036ADF">
      <w:pPr>
        <w:spacing w:after="0"/>
        <w:jc w:val="center"/>
        <w:rPr>
          <w:rFonts w:ascii="Times New Roman" w:hAnsi="Times New Roman" w:cs="Times New Roman"/>
          <w:bCs/>
        </w:rPr>
      </w:pPr>
    </w:p>
    <w:p w14:paraId="50D9CCEA" w14:textId="77777777" w:rsidR="00DF0312" w:rsidRPr="006B688D" w:rsidRDefault="00DF031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</w:t>
      </w:r>
    </w:p>
    <w:p w14:paraId="4E970D24" w14:textId="250541FA" w:rsidR="00DF0312" w:rsidRPr="006B688D" w:rsidRDefault="00DF031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6B688D">
        <w:rPr>
          <w:rFonts w:ascii="Times New Roman" w:eastAsia="Calibri" w:hAnsi="Times New Roman" w:cs="Times New Roman"/>
          <w:i/>
        </w:rPr>
        <w:t>(nazwa i adres Wykonawcy)</w:t>
      </w:r>
    </w:p>
    <w:p w14:paraId="7C8827C9" w14:textId="77777777" w:rsidR="00F26868" w:rsidRPr="006B688D" w:rsidRDefault="00F26868" w:rsidP="00036ADF">
      <w:pPr>
        <w:spacing w:after="0"/>
        <w:rPr>
          <w:rFonts w:ascii="Times New Roman" w:hAnsi="Times New Roman" w:cs="Times New Roman"/>
        </w:rPr>
      </w:pPr>
    </w:p>
    <w:p w14:paraId="0E6B552A" w14:textId="77777777" w:rsidR="00F26868" w:rsidRPr="006B688D" w:rsidRDefault="00F26868" w:rsidP="00036ADF">
      <w:pPr>
        <w:spacing w:after="0"/>
        <w:jc w:val="both"/>
        <w:rPr>
          <w:rFonts w:ascii="Times New Roman" w:hAnsi="Times New Roman" w:cs="Times New Roman"/>
        </w:rPr>
      </w:pPr>
    </w:p>
    <w:p w14:paraId="4EAFB16B" w14:textId="77777777" w:rsidR="00550572" w:rsidRPr="006B688D" w:rsidRDefault="00F26868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Przystępując do </w:t>
      </w:r>
      <w:proofErr w:type="gramStart"/>
      <w:r w:rsidR="00E37BB7" w:rsidRPr="006B688D">
        <w:rPr>
          <w:rFonts w:ascii="Times New Roman" w:eastAsia="Calibri" w:hAnsi="Times New Roman" w:cs="Times New Roman"/>
        </w:rPr>
        <w:t>postępowania</w:t>
      </w:r>
      <w:proofErr w:type="gramEnd"/>
      <w:r w:rsidR="00E37BB7" w:rsidRPr="006B688D">
        <w:rPr>
          <w:rFonts w:ascii="Times New Roman" w:eastAsia="Calibri" w:hAnsi="Times New Roman" w:cs="Times New Roman"/>
        </w:rPr>
        <w:t xml:space="preserve"> którego przedmiotem jest </w:t>
      </w:r>
    </w:p>
    <w:p w14:paraId="32DEF332" w14:textId="77777777" w:rsidR="000A20C4" w:rsidRPr="006B688D" w:rsidRDefault="000A20C4" w:rsidP="000A20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2E24A513" w14:textId="77777777" w:rsidR="000A20C4" w:rsidRPr="006B688D" w:rsidRDefault="000A20C4" w:rsidP="000A20C4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4EDD908F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24FFA2CE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4176A04C" w14:textId="77777777" w:rsidR="00360C21" w:rsidRPr="006B688D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B688D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6B688D">
        <w:rPr>
          <w:rFonts w:ascii="Times New Roman" w:hAnsi="Times New Roman" w:cs="Times New Roman"/>
          <w:i/>
          <w:iCs/>
        </w:rPr>
        <w:t>części</w:t>
      </w:r>
      <w:proofErr w:type="gramEnd"/>
      <w:r w:rsidRPr="006B688D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4379B526" w14:textId="77777777" w:rsidR="00360C21" w:rsidRPr="006B688D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46AEEB92" w14:textId="37006B73" w:rsidR="00F26868" w:rsidRPr="006B688D" w:rsidRDefault="00F26868" w:rsidP="00036ADF">
      <w:pPr>
        <w:spacing w:after="0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oświadczam, że zamierzam powierzyć niżej </w:t>
      </w:r>
      <w:r w:rsidR="00401891" w:rsidRPr="006B688D">
        <w:rPr>
          <w:rFonts w:ascii="Times New Roman" w:eastAsia="Calibri" w:hAnsi="Times New Roman" w:cs="Times New Roman"/>
        </w:rPr>
        <w:t xml:space="preserve">wymienionemu/ </w:t>
      </w:r>
      <w:r w:rsidRPr="006B688D">
        <w:rPr>
          <w:rFonts w:ascii="Times New Roman" w:eastAsia="Calibri" w:hAnsi="Times New Roman" w:cs="Times New Roman"/>
        </w:rPr>
        <w:t>wymienionym podwykonawcy/om następującą/e część/ci przedmiotu zamówienia:</w:t>
      </w:r>
    </w:p>
    <w:p w14:paraId="3F902C89" w14:textId="77777777" w:rsidR="00F26868" w:rsidRPr="006B688D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F26868" w:rsidRPr="006B688D" w14:paraId="36747145" w14:textId="77777777" w:rsidTr="0092773D">
        <w:trPr>
          <w:trHeight w:val="526"/>
        </w:trPr>
        <w:tc>
          <w:tcPr>
            <w:tcW w:w="471" w:type="dxa"/>
          </w:tcPr>
          <w:p w14:paraId="19095E36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5058" w:type="dxa"/>
          </w:tcPr>
          <w:p w14:paraId="176FFA50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Nazwa i adres podmiotu </w:t>
            </w:r>
            <w:r w:rsidR="00E966A2" w:rsidRPr="006B688D">
              <w:rPr>
                <w:rFonts w:ascii="Times New Roman" w:eastAsia="Calibri" w:hAnsi="Times New Roman" w:cs="Times New Roman"/>
                <w:b/>
                <w:bCs/>
              </w:rPr>
              <w:t>–</w:t>
            </w:r>
            <w:r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 podwykonawcy</w:t>
            </w:r>
            <w:r w:rsidR="00E966A2"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180143" w:rsidRPr="006B688D">
              <w:rPr>
                <w:rFonts w:ascii="Times New Roman" w:eastAsia="Calibri" w:hAnsi="Times New Roman" w:cs="Times New Roman"/>
                <w:b/>
                <w:bCs/>
              </w:rPr>
              <w:br/>
            </w:r>
            <w:r w:rsidR="00E966A2" w:rsidRPr="006B688D">
              <w:rPr>
                <w:rFonts w:ascii="Times New Roman" w:eastAsia="Calibri" w:hAnsi="Times New Roman" w:cs="Times New Roman"/>
                <w:b/>
                <w:bCs/>
              </w:rPr>
              <w:t xml:space="preserve">(o ile są znani) </w:t>
            </w:r>
          </w:p>
        </w:tc>
        <w:tc>
          <w:tcPr>
            <w:tcW w:w="4252" w:type="dxa"/>
          </w:tcPr>
          <w:p w14:paraId="3DE2877C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688D">
              <w:rPr>
                <w:rFonts w:ascii="Times New Roman" w:eastAsia="Calibri" w:hAnsi="Times New Roman" w:cs="Times New Roman"/>
                <w:b/>
                <w:bCs/>
              </w:rPr>
              <w:t>Rodzaj powierzonej części zamówienia</w:t>
            </w:r>
          </w:p>
        </w:tc>
      </w:tr>
      <w:tr w:rsidR="00F26868" w:rsidRPr="006B688D" w14:paraId="6E1566A9" w14:textId="77777777" w:rsidTr="0092773D">
        <w:trPr>
          <w:trHeight w:val="526"/>
        </w:trPr>
        <w:tc>
          <w:tcPr>
            <w:tcW w:w="471" w:type="dxa"/>
          </w:tcPr>
          <w:p w14:paraId="2C2A3A03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6B0045AD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47DEDB8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6B688D" w14:paraId="65F390F4" w14:textId="77777777" w:rsidTr="0092773D">
        <w:trPr>
          <w:trHeight w:val="526"/>
        </w:trPr>
        <w:tc>
          <w:tcPr>
            <w:tcW w:w="471" w:type="dxa"/>
          </w:tcPr>
          <w:p w14:paraId="461051C9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1E778A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5ADCDC12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6B688D" w14:paraId="243C8DEC" w14:textId="77777777" w:rsidTr="0092773D">
        <w:trPr>
          <w:trHeight w:val="526"/>
        </w:trPr>
        <w:tc>
          <w:tcPr>
            <w:tcW w:w="471" w:type="dxa"/>
          </w:tcPr>
          <w:p w14:paraId="4C0CC87E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21745A2C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7B42001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26868" w:rsidRPr="006B688D" w14:paraId="497ABF1E" w14:textId="77777777" w:rsidTr="0092773D">
        <w:trPr>
          <w:trHeight w:val="526"/>
        </w:trPr>
        <w:tc>
          <w:tcPr>
            <w:tcW w:w="471" w:type="dxa"/>
          </w:tcPr>
          <w:p w14:paraId="421D5C1E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58" w:type="dxa"/>
          </w:tcPr>
          <w:p w14:paraId="7B63CC60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3EA48B24" w14:textId="77777777" w:rsidR="00F26868" w:rsidRPr="006B688D" w:rsidRDefault="00F26868" w:rsidP="00036AD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502AFFA" w14:textId="77777777" w:rsidR="00F26868" w:rsidRPr="006B688D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u w:val="single"/>
          <w:lang w:eastAsia="pl-PL"/>
        </w:rPr>
      </w:pPr>
    </w:p>
    <w:p w14:paraId="5325C7A3" w14:textId="77777777" w:rsidR="00F26868" w:rsidRPr="006B688D" w:rsidRDefault="00F26868" w:rsidP="00036ADF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u w:val="single"/>
          <w:lang w:eastAsia="pl-PL"/>
        </w:rPr>
      </w:pPr>
    </w:p>
    <w:p w14:paraId="75ECCBA0" w14:textId="77777777" w:rsidR="001C10BE" w:rsidRPr="006B688D" w:rsidRDefault="001C10BE" w:rsidP="004F4C89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</w:r>
      <w:r w:rsidRPr="006B688D">
        <w:rPr>
          <w:rFonts w:ascii="Times New Roman" w:hAnsi="Times New Roman"/>
        </w:rPr>
        <w:tab/>
        <w:t xml:space="preserve">        …………………………………………………………</w:t>
      </w:r>
    </w:p>
    <w:p w14:paraId="184CAF37" w14:textId="31E62228" w:rsidR="001C10BE" w:rsidRPr="006B688D" w:rsidRDefault="001C10BE" w:rsidP="004F4C89">
      <w:pPr>
        <w:pStyle w:val="Tytu"/>
        <w:spacing w:line="276" w:lineRule="auto"/>
        <w:ind w:left="4963"/>
        <w:jc w:val="right"/>
        <w:rPr>
          <w:rFonts w:ascii="Times New Roman" w:eastAsia="Calibri" w:hAnsi="Times New Roman"/>
          <w:b w:val="0"/>
          <w:bCs/>
          <w:sz w:val="22"/>
          <w:szCs w:val="22"/>
          <w:lang w:val="pl-PL" w:eastAsia="en-US"/>
        </w:rPr>
      </w:pP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(</w:t>
      </w:r>
      <w:r w:rsidR="00231134" w:rsidRPr="006B688D">
        <w:rPr>
          <w:rFonts w:ascii="Times New Roman" w:eastAsia="Calibri" w:hAnsi="Times New Roman"/>
          <w:b w:val="0"/>
          <w:bCs/>
          <w:sz w:val="22"/>
          <w:szCs w:val="22"/>
        </w:rPr>
        <w:t>podpis</w:t>
      </w:r>
      <w:r w:rsidRPr="006B688D">
        <w:rPr>
          <w:rFonts w:ascii="Times New Roman" w:eastAsia="Calibri" w:hAnsi="Times New Roman"/>
          <w:b w:val="0"/>
          <w:bCs/>
          <w:sz w:val="22"/>
          <w:szCs w:val="22"/>
        </w:rPr>
        <w:t>)</w:t>
      </w:r>
    </w:p>
    <w:p w14:paraId="795E7F57" w14:textId="77777777" w:rsidR="00881DD9" w:rsidRPr="006B688D" w:rsidRDefault="00881DD9" w:rsidP="004F4C89">
      <w:pPr>
        <w:jc w:val="right"/>
        <w:rPr>
          <w:rFonts w:ascii="Times New Roman" w:hAnsi="Times New Roman" w:cs="Times New Roman"/>
          <w:b/>
        </w:rPr>
      </w:pPr>
      <w:r w:rsidRPr="006B688D">
        <w:rPr>
          <w:rFonts w:ascii="Times New Roman" w:hAnsi="Times New Roman" w:cs="Times New Roman"/>
          <w:b/>
        </w:rPr>
        <w:br w:type="page"/>
      </w:r>
    </w:p>
    <w:p w14:paraId="627DF4AD" w14:textId="16884A06" w:rsidR="00ED45F5" w:rsidRPr="006B688D" w:rsidRDefault="004F4C07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lastRenderedPageBreak/>
        <w:t xml:space="preserve">Załącznik nr 6 </w:t>
      </w:r>
      <w:r w:rsidR="00A93AED" w:rsidRPr="006B688D">
        <w:rPr>
          <w:rFonts w:ascii="Times New Roman" w:eastAsia="Calibri" w:hAnsi="Times New Roman" w:cs="Times New Roman"/>
        </w:rPr>
        <w:t xml:space="preserve">do </w:t>
      </w:r>
      <w:r w:rsidR="00A93AED" w:rsidRPr="006B688D">
        <w:rPr>
          <w:rFonts w:ascii="Times New Roman" w:eastAsia="Cambria" w:hAnsi="Times New Roman" w:cs="Times New Roman"/>
        </w:rPr>
        <w:t xml:space="preserve">Ogłoszenia o zamówieniu </w:t>
      </w:r>
      <w:r w:rsidR="00FA3A42" w:rsidRPr="006B688D">
        <w:rPr>
          <w:rFonts w:ascii="Times New Roman" w:eastAsia="Cambria" w:hAnsi="Times New Roman" w:cs="Times New Roman"/>
        </w:rPr>
        <w:t xml:space="preserve">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1D1271" w:rsidRPr="006B688D">
        <w:rPr>
          <w:rFonts w:ascii="Times New Roman" w:eastAsia="Cambria" w:hAnsi="Times New Roman" w:cs="Times New Roman"/>
        </w:rPr>
        <w:t>3</w:t>
      </w:r>
      <w:r w:rsidR="003E57B3" w:rsidRPr="006B688D">
        <w:rPr>
          <w:rFonts w:ascii="Times New Roman" w:eastAsia="Cambria" w:hAnsi="Times New Roman" w:cs="Times New Roman"/>
        </w:rPr>
        <w:t>.</w:t>
      </w:r>
      <w:r w:rsidR="000A20C4" w:rsidRPr="006B688D">
        <w:rPr>
          <w:rFonts w:ascii="Times New Roman" w:eastAsia="Cambria" w:hAnsi="Times New Roman" w:cs="Times New Roman"/>
        </w:rPr>
        <w:t>02</w:t>
      </w:r>
      <w:r w:rsidR="003E57B3" w:rsidRPr="006B688D">
        <w:rPr>
          <w:rFonts w:ascii="Times New Roman" w:eastAsia="Cambria" w:hAnsi="Times New Roman" w:cs="Times New Roman"/>
        </w:rPr>
        <w:t>.202</w:t>
      </w:r>
      <w:r w:rsidR="000A20C4" w:rsidRPr="006B688D">
        <w:rPr>
          <w:rFonts w:ascii="Times New Roman" w:eastAsia="Cambria" w:hAnsi="Times New Roman" w:cs="Times New Roman"/>
        </w:rPr>
        <w:t>6</w:t>
      </w:r>
      <w:r w:rsidR="003E57B3" w:rsidRPr="006B688D">
        <w:rPr>
          <w:rFonts w:ascii="Times New Roman" w:eastAsia="Cambria" w:hAnsi="Times New Roman" w:cs="Times New Roman"/>
        </w:rPr>
        <w:t xml:space="preserve"> r.</w:t>
      </w:r>
    </w:p>
    <w:p w14:paraId="44D38774" w14:textId="152072B5" w:rsidR="00FA3A42" w:rsidRPr="006B688D" w:rsidRDefault="00FA3A42" w:rsidP="00FA3A42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14:paraId="21576748" w14:textId="3C0AC92A" w:rsidR="00881DD9" w:rsidRPr="006B688D" w:rsidRDefault="00881DD9" w:rsidP="00CA6FF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br/>
        <w:t>ZOBOWIĄZANIE PODMIOTU UDOSTĘPNIAJĄCEGO ZASOBY WYKONAWCY DO ODDANIA DO DYSPOZYCJI WYKONAWCY NIEZBĘDNYCH ZASOBÓW</w:t>
      </w:r>
    </w:p>
    <w:p w14:paraId="3122070E" w14:textId="77777777" w:rsidR="00881DD9" w:rsidRPr="006B688D" w:rsidRDefault="00881DD9" w:rsidP="00036ADF">
      <w:pPr>
        <w:spacing w:after="0"/>
        <w:ind w:left="425" w:hanging="425"/>
        <w:jc w:val="center"/>
        <w:rPr>
          <w:rFonts w:ascii="Times New Roman" w:hAnsi="Times New Roman" w:cs="Times New Roman"/>
          <w:lang w:eastAsia="pl-PL"/>
        </w:rPr>
      </w:pPr>
    </w:p>
    <w:p w14:paraId="219FDDBF" w14:textId="77777777" w:rsidR="00550572" w:rsidRPr="006B688D" w:rsidRDefault="00881DD9" w:rsidP="0055057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Oddając do dyspozycji Wykonawcy ubiegającego się o udzielenie zamówienia, niezbędne zasoby na okres korzystania z nich przy wykonywaniu </w:t>
      </w:r>
      <w:proofErr w:type="gramStart"/>
      <w:r w:rsidR="00E37BB7" w:rsidRPr="006B688D">
        <w:rPr>
          <w:rFonts w:ascii="Times New Roman" w:eastAsia="Calibri" w:hAnsi="Times New Roman" w:cs="Times New Roman"/>
        </w:rPr>
        <w:t>zamówienia</w:t>
      </w:r>
      <w:proofErr w:type="gramEnd"/>
      <w:r w:rsidR="00E37BB7" w:rsidRPr="006B688D">
        <w:rPr>
          <w:rFonts w:ascii="Times New Roman" w:eastAsia="Calibri" w:hAnsi="Times New Roman" w:cs="Times New Roman"/>
        </w:rPr>
        <w:t xml:space="preserve"> którego przedmiotem jest </w:t>
      </w:r>
    </w:p>
    <w:p w14:paraId="6B54614E" w14:textId="77777777" w:rsidR="000A20C4" w:rsidRPr="006B688D" w:rsidRDefault="000A20C4" w:rsidP="000A20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1F25E838" w14:textId="77777777" w:rsidR="000A20C4" w:rsidRPr="006B688D" w:rsidRDefault="000A20C4" w:rsidP="000A20C4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0C4A81FE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216991FE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13D31E4F" w14:textId="64250B28" w:rsidR="004F4C89" w:rsidRPr="006B688D" w:rsidRDefault="00360C21" w:rsidP="001D127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B688D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6B688D">
        <w:rPr>
          <w:rFonts w:ascii="Times New Roman" w:hAnsi="Times New Roman" w:cs="Times New Roman"/>
          <w:i/>
          <w:iCs/>
        </w:rPr>
        <w:t>części</w:t>
      </w:r>
      <w:proofErr w:type="gramEnd"/>
      <w:r w:rsidRPr="006B688D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5A228916" w14:textId="77777777" w:rsidR="00881DD9" w:rsidRPr="006B688D" w:rsidRDefault="00881DD9" w:rsidP="00036ADF">
      <w:pPr>
        <w:shd w:val="clear" w:color="auto" w:fill="FFFFFF"/>
        <w:spacing w:after="0"/>
        <w:ind w:left="425" w:hanging="425"/>
        <w:jc w:val="both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DANE PODMIOTU</w:t>
      </w:r>
      <w:r w:rsidR="00FF3EDF" w:rsidRPr="006B688D">
        <w:rPr>
          <w:rFonts w:ascii="Times New Roman" w:eastAsia="Calibri" w:hAnsi="Times New Roman" w:cs="Times New Roman"/>
          <w:b/>
        </w:rPr>
        <w:t xml:space="preserve"> UDOSTĘPNIAJĄCEGO ZASOBY</w:t>
      </w:r>
      <w:r w:rsidRPr="006B688D">
        <w:rPr>
          <w:rFonts w:ascii="Times New Roman" w:eastAsia="Calibri" w:hAnsi="Times New Roman" w:cs="Times New Roman"/>
          <w:b/>
        </w:rPr>
        <w:t>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D00FAE" w:rsidRPr="006B688D" w14:paraId="549AA32E" w14:textId="77777777" w:rsidTr="00F77125">
        <w:tc>
          <w:tcPr>
            <w:tcW w:w="9070" w:type="dxa"/>
            <w:hideMark/>
          </w:tcPr>
          <w:p w14:paraId="79F20444" w14:textId="2AFC7223" w:rsidR="00D00FAE" w:rsidRPr="006B688D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Nazwa /Imię i nazwisko:</w:t>
            </w:r>
            <w:r w:rsidR="00D93BD0" w:rsidRPr="006B688D">
              <w:rPr>
                <w:rFonts w:ascii="Times New Roman" w:eastAsia="Calibri" w:hAnsi="Times New Roman" w:cs="Times New Roman"/>
              </w:rPr>
              <w:t xml:space="preserve"> </w:t>
            </w:r>
            <w:r w:rsidRPr="006B688D">
              <w:rPr>
                <w:rFonts w:ascii="Times New Roman" w:eastAsia="Calibri" w:hAnsi="Times New Roman" w:cs="Times New Roman"/>
              </w:rPr>
              <w:t>…………………………………………</w:t>
            </w:r>
          </w:p>
        </w:tc>
      </w:tr>
      <w:tr w:rsidR="00D00FAE" w:rsidRPr="006B688D" w14:paraId="17C3CB8C" w14:textId="77777777" w:rsidTr="00F77125">
        <w:tc>
          <w:tcPr>
            <w:tcW w:w="9070" w:type="dxa"/>
            <w:hideMark/>
          </w:tcPr>
          <w:p w14:paraId="4B730CED" w14:textId="4DE0DC0D" w:rsidR="00D00FAE" w:rsidRPr="006B688D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Dane adresowe: ……………………………………………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</w:t>
            </w:r>
            <w:r w:rsidR="00D93BD0" w:rsidRPr="006B688D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D93BD0" w:rsidRPr="006B688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00FAE" w:rsidRPr="006B688D" w14:paraId="237AEE9F" w14:textId="77777777" w:rsidTr="00F77125">
        <w:tc>
          <w:tcPr>
            <w:tcW w:w="9070" w:type="dxa"/>
            <w:hideMark/>
          </w:tcPr>
          <w:p w14:paraId="4D647F78" w14:textId="136FD18A" w:rsidR="00D00FAE" w:rsidRPr="006B688D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telefon: 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6B688D">
              <w:rPr>
                <w:rFonts w:ascii="Times New Roman" w:eastAsia="Calibri" w:hAnsi="Times New Roman" w:cs="Times New Roman"/>
              </w:rPr>
              <w:t>……………………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6B688D">
              <w:rPr>
                <w:rFonts w:ascii="Times New Roman" w:eastAsia="Calibri" w:hAnsi="Times New Roman" w:cs="Times New Roman"/>
              </w:rPr>
              <w:t>……….</w:t>
            </w:r>
            <w:r w:rsidR="00D93BD0" w:rsidRPr="006B688D">
              <w:rPr>
                <w:rFonts w:ascii="Times New Roman" w:eastAsia="Calibri" w:hAnsi="Times New Roman" w:cs="Times New Roman"/>
              </w:rPr>
              <w:t>..</w:t>
            </w:r>
          </w:p>
        </w:tc>
      </w:tr>
      <w:tr w:rsidR="00D00FAE" w:rsidRPr="006B688D" w14:paraId="12945F5A" w14:textId="77777777" w:rsidTr="00F77125">
        <w:tc>
          <w:tcPr>
            <w:tcW w:w="9070" w:type="dxa"/>
            <w:hideMark/>
          </w:tcPr>
          <w:p w14:paraId="3E20FCF0" w14:textId="09433F92" w:rsidR="00D00FAE" w:rsidRPr="006B688D" w:rsidRDefault="00D00FAE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e-mail: ………………………………………………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…….…</w:t>
            </w:r>
            <w:r w:rsidR="00D93BD0" w:rsidRPr="006B688D">
              <w:rPr>
                <w:rFonts w:ascii="Times New Roman" w:eastAsia="Calibri" w:hAnsi="Times New Roman" w:cs="Times New Roman"/>
              </w:rPr>
              <w:t>….</w:t>
            </w:r>
            <w:proofErr w:type="gramEnd"/>
          </w:p>
        </w:tc>
      </w:tr>
    </w:tbl>
    <w:p w14:paraId="611AC334" w14:textId="77777777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2BCF120F" w14:textId="3AAFBD58" w:rsidR="00D93BD0" w:rsidRPr="006B688D" w:rsidRDefault="00881DD9" w:rsidP="00701ADF">
      <w:pPr>
        <w:shd w:val="clear" w:color="auto" w:fill="FFFFFF"/>
        <w:spacing w:after="0"/>
        <w:rPr>
          <w:rFonts w:ascii="Times New Roman" w:hAnsi="Times New Roman" w:cs="Times New Roman"/>
          <w:lang w:eastAsia="pl-PL"/>
        </w:rPr>
      </w:pPr>
      <w:r w:rsidRPr="006B688D">
        <w:rPr>
          <w:rFonts w:ascii="Times New Roman" w:hAnsi="Times New Roman" w:cs="Times New Roman"/>
          <w:lang w:eastAsia="pl-PL"/>
        </w:rPr>
        <w:t>Zobowiązuje się do oddania do dyspozycji Wykonawcy:</w:t>
      </w:r>
    </w:p>
    <w:p w14:paraId="02C33B07" w14:textId="296BE8CF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881DD9" w:rsidRPr="006B688D" w14:paraId="4B2B5296" w14:textId="77777777" w:rsidTr="00F77125">
        <w:tc>
          <w:tcPr>
            <w:tcW w:w="9070" w:type="dxa"/>
            <w:hideMark/>
          </w:tcPr>
          <w:p w14:paraId="16BC26DB" w14:textId="3527840A" w:rsidR="00881DD9" w:rsidRPr="006B688D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Nazwa /Imię i nazwisko: ……………………………</w:t>
            </w:r>
            <w:r w:rsidR="00D93BD0" w:rsidRPr="006B688D">
              <w:rPr>
                <w:rFonts w:ascii="Times New Roman" w:eastAsia="Calibri" w:hAnsi="Times New Roman" w:cs="Times New Roman"/>
              </w:rPr>
              <w:t>……</w:t>
            </w:r>
            <w:proofErr w:type="gramStart"/>
            <w:r w:rsidR="00D93BD0"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</w:p>
        </w:tc>
      </w:tr>
      <w:tr w:rsidR="00881DD9" w:rsidRPr="006B688D" w14:paraId="65A960E4" w14:textId="77777777" w:rsidTr="00F77125">
        <w:tc>
          <w:tcPr>
            <w:tcW w:w="9070" w:type="dxa"/>
            <w:hideMark/>
          </w:tcPr>
          <w:p w14:paraId="580C29B8" w14:textId="07BF13B0" w:rsidR="00881DD9" w:rsidRPr="006B688D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Dane adresowe: …………………………………</w:t>
            </w:r>
            <w:r w:rsidR="00D93BD0" w:rsidRPr="006B688D">
              <w:rPr>
                <w:rFonts w:ascii="Times New Roman" w:eastAsia="Calibri" w:hAnsi="Times New Roman" w:cs="Times New Roman"/>
              </w:rPr>
              <w:t>………</w:t>
            </w:r>
            <w:proofErr w:type="gramStart"/>
            <w:r w:rsidR="00D93BD0"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="00D93BD0" w:rsidRPr="006B688D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881DD9" w:rsidRPr="006B688D" w14:paraId="777ADA14" w14:textId="77777777" w:rsidTr="00F77125">
        <w:tc>
          <w:tcPr>
            <w:tcW w:w="9070" w:type="dxa"/>
            <w:hideMark/>
          </w:tcPr>
          <w:p w14:paraId="2DF6FDFF" w14:textId="63D97BB6" w:rsidR="00881DD9" w:rsidRPr="006B688D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telefon: 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6B688D">
              <w:rPr>
                <w:rFonts w:ascii="Times New Roman" w:eastAsia="Calibri" w:hAnsi="Times New Roman" w:cs="Times New Roman"/>
              </w:rPr>
              <w:t>……………………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6B688D">
              <w:rPr>
                <w:rFonts w:ascii="Times New Roman" w:eastAsia="Calibri" w:hAnsi="Times New Roman" w:cs="Times New Roman"/>
              </w:rPr>
              <w:t xml:space="preserve">………. </w:t>
            </w:r>
          </w:p>
        </w:tc>
      </w:tr>
      <w:tr w:rsidR="00881DD9" w:rsidRPr="006B688D" w14:paraId="76582F8C" w14:textId="77777777" w:rsidTr="00F77125">
        <w:tc>
          <w:tcPr>
            <w:tcW w:w="9070" w:type="dxa"/>
            <w:hideMark/>
          </w:tcPr>
          <w:p w14:paraId="3F0D252E" w14:textId="77777777" w:rsidR="00881DD9" w:rsidRPr="006B688D" w:rsidRDefault="00881DD9" w:rsidP="00D93BD0">
            <w:pPr>
              <w:shd w:val="clear" w:color="auto" w:fill="FFFFFF"/>
              <w:spacing w:line="276" w:lineRule="auto"/>
              <w:ind w:left="425" w:hanging="394"/>
              <w:rPr>
                <w:rFonts w:ascii="Times New Roman" w:eastAsia="Calibri" w:hAnsi="Times New Roman" w:cs="Times New Roman"/>
              </w:rPr>
            </w:pPr>
            <w:r w:rsidRPr="006B688D">
              <w:rPr>
                <w:rFonts w:ascii="Times New Roman" w:eastAsia="Calibri" w:hAnsi="Times New Roman" w:cs="Times New Roman"/>
              </w:rPr>
              <w:t>e-mail: ………………………………………………</w:t>
            </w:r>
            <w:proofErr w:type="gramStart"/>
            <w:r w:rsidRPr="006B688D">
              <w:rPr>
                <w:rFonts w:ascii="Times New Roman" w:eastAsia="Calibri" w:hAnsi="Times New Roman" w:cs="Times New Roman"/>
              </w:rPr>
              <w:t>…….</w:t>
            </w:r>
            <w:proofErr w:type="gramEnd"/>
            <w:r w:rsidRPr="006B688D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14:paraId="302505E5" w14:textId="77777777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hAnsi="Times New Roman" w:cs="Times New Roman"/>
          <w:lang w:eastAsia="pl-PL"/>
        </w:rPr>
      </w:pPr>
    </w:p>
    <w:p w14:paraId="175FFBBC" w14:textId="77777777" w:rsidR="00881DD9" w:rsidRPr="006B688D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nw. zasobów na potrzeby wykonania zamówienia:</w:t>
      </w:r>
    </w:p>
    <w:p w14:paraId="33DC2C51" w14:textId="77777777" w:rsidR="00D93BD0" w:rsidRPr="006B688D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8491118" w14:textId="4862F997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6B688D">
        <w:rPr>
          <w:rFonts w:ascii="Times New Roman" w:eastAsia="Calibri" w:hAnsi="Times New Roman" w:cs="Times New Roman"/>
        </w:rPr>
        <w:t>…………………...</w:t>
      </w:r>
      <w:r w:rsidRPr="006B688D">
        <w:rPr>
          <w:rFonts w:ascii="Times New Roman" w:eastAsia="Calibri" w:hAnsi="Times New Roman" w:cs="Times New Roman"/>
        </w:rPr>
        <w:t>…………………………</w:t>
      </w:r>
    </w:p>
    <w:p w14:paraId="0621AF99" w14:textId="7D505AE1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(określenie zasobu – poleganie na zdolnościach technicznych lub zawodowych)</w:t>
      </w:r>
    </w:p>
    <w:p w14:paraId="555A26F2" w14:textId="77777777" w:rsidR="000B250A" w:rsidRPr="006B688D" w:rsidRDefault="000B250A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7E94EBC0" w14:textId="5837DE08" w:rsidR="00881DD9" w:rsidRPr="006B688D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zakres dostępnych Wykonawcy zasobów podmiotu</w:t>
      </w:r>
      <w:r w:rsidR="00FF3EDF" w:rsidRPr="006B688D">
        <w:rPr>
          <w:rFonts w:ascii="Times New Roman" w:eastAsia="Calibri" w:hAnsi="Times New Roman" w:cs="Times New Roman"/>
        </w:rPr>
        <w:t xml:space="preserve"> udostępniającego zasoby</w:t>
      </w:r>
      <w:r w:rsidRPr="006B688D">
        <w:rPr>
          <w:rFonts w:ascii="Times New Roman" w:eastAsia="Calibri" w:hAnsi="Times New Roman" w:cs="Times New Roman"/>
        </w:rPr>
        <w:t>:</w:t>
      </w:r>
    </w:p>
    <w:p w14:paraId="421EE25A" w14:textId="77777777" w:rsidR="00D93BD0" w:rsidRPr="006B688D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2251CC9" w14:textId="180DE79B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</w:t>
      </w:r>
      <w:r w:rsidR="000B250A" w:rsidRPr="006B688D">
        <w:rPr>
          <w:rFonts w:ascii="Times New Roman" w:eastAsia="Calibri" w:hAnsi="Times New Roman" w:cs="Times New Roman"/>
        </w:rPr>
        <w:t>…………………</w:t>
      </w:r>
      <w:r w:rsidRPr="006B688D">
        <w:rPr>
          <w:rFonts w:ascii="Times New Roman" w:eastAsia="Calibri" w:hAnsi="Times New Roman" w:cs="Times New Roman"/>
        </w:rPr>
        <w:t>………………</w:t>
      </w:r>
      <w:r w:rsidR="000B250A" w:rsidRPr="006B688D">
        <w:rPr>
          <w:rFonts w:ascii="Times New Roman" w:eastAsia="Calibri" w:hAnsi="Times New Roman" w:cs="Times New Roman"/>
        </w:rPr>
        <w:t>...</w:t>
      </w:r>
      <w:r w:rsidRPr="006B688D">
        <w:rPr>
          <w:rFonts w:ascii="Times New Roman" w:eastAsia="Calibri" w:hAnsi="Times New Roman" w:cs="Times New Roman"/>
        </w:rPr>
        <w:t>…………</w:t>
      </w:r>
    </w:p>
    <w:p w14:paraId="5C569CFE" w14:textId="237C94B4" w:rsidR="00D93BD0" w:rsidRPr="006B688D" w:rsidRDefault="00B5592D" w:rsidP="00B5592D">
      <w:pPr>
        <w:shd w:val="clear" w:color="auto" w:fill="FFFFFF"/>
        <w:suppressAutoHyphens/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(</w:t>
      </w:r>
      <w:r w:rsidRPr="006B688D">
        <w:rPr>
          <w:rFonts w:ascii="Times New Roman" w:hAnsi="Times New Roman" w:cs="Times New Roman"/>
        </w:rPr>
        <w:t>należy wskazać odpowiednio zasoby tj. imię i nazwisko osób zdolnych do wykonania zamówienia, nazwę inwestycji/zadania itp.)</w:t>
      </w:r>
    </w:p>
    <w:p w14:paraId="2093258B" w14:textId="77777777" w:rsidR="00B5592D" w:rsidRPr="006B688D" w:rsidRDefault="00B5592D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54CE248F" w14:textId="1F2EAAAE" w:rsidR="00881DD9" w:rsidRPr="006B688D" w:rsidRDefault="00881DD9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sposób i okres udostępnienia Wykonawcy i wykorzystania przez niego </w:t>
      </w:r>
      <w:r w:rsidR="00D00FAE" w:rsidRPr="006B688D">
        <w:rPr>
          <w:rFonts w:ascii="Times New Roman" w:eastAsia="Calibri" w:hAnsi="Times New Roman" w:cs="Times New Roman"/>
        </w:rPr>
        <w:t>zasobów</w:t>
      </w:r>
      <w:r w:rsidRPr="006B688D">
        <w:rPr>
          <w:rFonts w:ascii="Times New Roman" w:eastAsia="Calibri" w:hAnsi="Times New Roman" w:cs="Times New Roman"/>
        </w:rPr>
        <w:t xml:space="preserve"> podmiotu udostępniającego zasoby przy wykonywaniu zamówienia </w:t>
      </w:r>
      <w:r w:rsidR="00810CB4" w:rsidRPr="006B688D">
        <w:rPr>
          <w:rFonts w:ascii="Times New Roman" w:eastAsia="Calibri" w:hAnsi="Times New Roman" w:cs="Times New Roman"/>
        </w:rPr>
        <w:t>nie</w:t>
      </w:r>
      <w:r w:rsidRPr="006B688D">
        <w:rPr>
          <w:rFonts w:ascii="Times New Roman" w:eastAsia="Calibri" w:hAnsi="Times New Roman" w:cs="Times New Roman"/>
        </w:rPr>
        <w:t>publicznego</w:t>
      </w:r>
    </w:p>
    <w:p w14:paraId="30315938" w14:textId="77777777" w:rsidR="00D93BD0" w:rsidRPr="006B688D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035D5E1D" w14:textId="687ADF4D" w:rsidR="00881DD9" w:rsidRPr="006B688D" w:rsidRDefault="00881DD9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0B250A" w:rsidRPr="006B688D">
        <w:rPr>
          <w:rFonts w:ascii="Times New Roman" w:eastAsia="Calibri" w:hAnsi="Times New Roman" w:cs="Times New Roman"/>
        </w:rPr>
        <w:t>…………………</w:t>
      </w:r>
      <w:r w:rsidRPr="006B688D">
        <w:rPr>
          <w:rFonts w:ascii="Times New Roman" w:eastAsia="Calibri" w:hAnsi="Times New Roman" w:cs="Times New Roman"/>
        </w:rPr>
        <w:t>……………</w:t>
      </w:r>
      <w:r w:rsidR="000B250A" w:rsidRPr="006B688D">
        <w:rPr>
          <w:rFonts w:ascii="Times New Roman" w:eastAsia="Calibri" w:hAnsi="Times New Roman" w:cs="Times New Roman"/>
        </w:rPr>
        <w:t>..</w:t>
      </w:r>
      <w:r w:rsidRPr="006B688D">
        <w:rPr>
          <w:rFonts w:ascii="Times New Roman" w:eastAsia="Calibri" w:hAnsi="Times New Roman" w:cs="Times New Roman"/>
        </w:rPr>
        <w:t>…</w:t>
      </w:r>
    </w:p>
    <w:p w14:paraId="50549AB5" w14:textId="77777777" w:rsidR="00B5592D" w:rsidRPr="006B688D" w:rsidRDefault="00B5592D" w:rsidP="00D93BD0">
      <w:pPr>
        <w:shd w:val="clear" w:color="auto" w:fill="FFFFFF"/>
        <w:spacing w:after="0"/>
        <w:ind w:left="425" w:hanging="425"/>
        <w:rPr>
          <w:rFonts w:ascii="Times New Roman" w:eastAsia="Calibri" w:hAnsi="Times New Roman" w:cs="Times New Roman"/>
        </w:rPr>
      </w:pPr>
    </w:p>
    <w:p w14:paraId="5C718CD4" w14:textId="77777777" w:rsidR="001673E4" w:rsidRPr="006B688D" w:rsidRDefault="001673E4" w:rsidP="00D93BD0">
      <w:pPr>
        <w:numPr>
          <w:ilvl w:val="0"/>
          <w:numId w:val="8"/>
        </w:numPr>
        <w:shd w:val="clear" w:color="auto" w:fill="FFFFFF"/>
        <w:suppressAutoHyphens/>
        <w:spacing w:after="0"/>
        <w:ind w:left="284" w:hanging="284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charakter stosunku, jaki będzie łączył wykonawcę z podmiotem udostępniającym zasoby</w:t>
      </w:r>
    </w:p>
    <w:p w14:paraId="45FD3D8A" w14:textId="77777777" w:rsidR="00D93BD0" w:rsidRPr="006B688D" w:rsidRDefault="00D93BD0" w:rsidP="00D93BD0">
      <w:pPr>
        <w:shd w:val="clear" w:color="auto" w:fill="FFFFFF"/>
        <w:suppressAutoHyphens/>
        <w:spacing w:after="0"/>
        <w:ind w:left="284"/>
        <w:rPr>
          <w:rFonts w:ascii="Times New Roman" w:eastAsia="Calibri" w:hAnsi="Times New Roman" w:cs="Times New Roman"/>
        </w:rPr>
      </w:pPr>
    </w:p>
    <w:p w14:paraId="3AD8C15F" w14:textId="2629A727" w:rsidR="00FD5C52" w:rsidRPr="006B688D" w:rsidRDefault="001673E4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……………………………………………………………………………</w:t>
      </w:r>
      <w:r w:rsidR="000B250A" w:rsidRPr="006B688D">
        <w:rPr>
          <w:rFonts w:ascii="Times New Roman" w:eastAsia="Calibri" w:hAnsi="Times New Roman" w:cs="Times New Roman"/>
        </w:rPr>
        <w:t>…………………...</w:t>
      </w:r>
      <w:r w:rsidRPr="006B688D">
        <w:rPr>
          <w:rFonts w:ascii="Times New Roman" w:eastAsia="Calibri" w:hAnsi="Times New Roman" w:cs="Times New Roman"/>
        </w:rPr>
        <w:t>……</w:t>
      </w:r>
      <w:r w:rsidRPr="006B688D">
        <w:rPr>
          <w:rFonts w:ascii="Times New Roman" w:hAnsi="Times New Roman" w:cs="Times New Roman"/>
        </w:rPr>
        <w:tab/>
      </w:r>
      <w:r w:rsidRPr="006B688D">
        <w:rPr>
          <w:rFonts w:ascii="Times New Roman" w:hAnsi="Times New Roman" w:cs="Times New Roman"/>
        </w:rPr>
        <w:tab/>
      </w:r>
      <w:r w:rsidRPr="006B688D">
        <w:rPr>
          <w:rFonts w:ascii="Times New Roman" w:hAnsi="Times New Roman" w:cs="Times New Roman"/>
        </w:rPr>
        <w:tab/>
        <w:t xml:space="preserve">         </w:t>
      </w:r>
      <w:r w:rsidR="000B250A" w:rsidRPr="006B688D">
        <w:rPr>
          <w:rFonts w:ascii="Times New Roman" w:hAnsi="Times New Roman" w:cs="Times New Roman"/>
        </w:rPr>
        <w:t xml:space="preserve">    </w:t>
      </w:r>
    </w:p>
    <w:p w14:paraId="7BE0611C" w14:textId="3E14B10B" w:rsidR="001673E4" w:rsidRPr="006B688D" w:rsidRDefault="000B250A" w:rsidP="00FD5C52">
      <w:pPr>
        <w:shd w:val="clear" w:color="auto" w:fill="FFFFFF"/>
        <w:spacing w:after="0"/>
        <w:jc w:val="right"/>
        <w:rPr>
          <w:rFonts w:ascii="Times New Roman" w:hAnsi="Times New Roman" w:cs="Times New Roman"/>
        </w:rPr>
      </w:pPr>
      <w:r w:rsidRPr="006B688D">
        <w:rPr>
          <w:rFonts w:ascii="Times New Roman" w:hAnsi="Times New Roman" w:cs="Times New Roman"/>
        </w:rPr>
        <w:t xml:space="preserve"> </w:t>
      </w:r>
      <w:r w:rsidR="001673E4" w:rsidRPr="006B688D">
        <w:rPr>
          <w:rFonts w:ascii="Times New Roman" w:hAnsi="Times New Roman" w:cs="Times New Roman"/>
        </w:rPr>
        <w:t>…………………………………………………</w:t>
      </w:r>
    </w:p>
    <w:p w14:paraId="59DBA609" w14:textId="43BCE9A4" w:rsidR="009F6943" w:rsidRPr="006B688D" w:rsidRDefault="000B250A" w:rsidP="00FD5C52">
      <w:pPr>
        <w:tabs>
          <w:tab w:val="left" w:pos="142"/>
        </w:tabs>
        <w:spacing w:after="0"/>
        <w:ind w:left="5103" w:firstLine="709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                 </w:t>
      </w:r>
      <w:r w:rsidR="001673E4" w:rsidRPr="006B688D">
        <w:rPr>
          <w:rFonts w:ascii="Times New Roman" w:eastAsia="Calibri" w:hAnsi="Times New Roman" w:cs="Times New Roman"/>
        </w:rPr>
        <w:t xml:space="preserve">podpis </w:t>
      </w:r>
      <w:r w:rsidR="009F6943" w:rsidRPr="006B688D">
        <w:rPr>
          <w:rFonts w:ascii="Times New Roman" w:eastAsia="Calibri" w:hAnsi="Times New Roman" w:cs="Times New Roman"/>
        </w:rPr>
        <w:br w:type="page"/>
      </w:r>
    </w:p>
    <w:p w14:paraId="3118D0CE" w14:textId="6CE1C18D" w:rsidR="00ED45F5" w:rsidRPr="006B688D" w:rsidRDefault="006C13C6" w:rsidP="00ED45F5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lastRenderedPageBreak/>
        <w:t xml:space="preserve">Załącznik nr 7 do Ogłoszenia o zamówieniu </w:t>
      </w:r>
      <w:r w:rsidR="00FA3A42" w:rsidRPr="006B688D">
        <w:rPr>
          <w:rFonts w:ascii="Times New Roman" w:eastAsia="Cambria" w:hAnsi="Times New Roman" w:cs="Times New Roman"/>
        </w:rPr>
        <w:t xml:space="preserve">z dnia </w:t>
      </w:r>
      <w:r w:rsidR="003E57B3" w:rsidRPr="006B688D">
        <w:rPr>
          <w:rFonts w:ascii="Times New Roman" w:eastAsia="Cambria" w:hAnsi="Times New Roman" w:cs="Times New Roman"/>
        </w:rPr>
        <w:t>0</w:t>
      </w:r>
      <w:r w:rsidR="001D1271" w:rsidRPr="006B688D">
        <w:rPr>
          <w:rFonts w:ascii="Times New Roman" w:eastAsia="Cambria" w:hAnsi="Times New Roman" w:cs="Times New Roman"/>
        </w:rPr>
        <w:t>3</w:t>
      </w:r>
      <w:r w:rsidR="003E57B3" w:rsidRPr="006B688D">
        <w:rPr>
          <w:rFonts w:ascii="Times New Roman" w:eastAsia="Cambria" w:hAnsi="Times New Roman" w:cs="Times New Roman"/>
        </w:rPr>
        <w:t>.</w:t>
      </w:r>
      <w:r w:rsidR="000A20C4" w:rsidRPr="006B688D">
        <w:rPr>
          <w:rFonts w:ascii="Times New Roman" w:eastAsia="Cambria" w:hAnsi="Times New Roman" w:cs="Times New Roman"/>
        </w:rPr>
        <w:t>02</w:t>
      </w:r>
      <w:r w:rsidR="003E57B3" w:rsidRPr="006B688D">
        <w:rPr>
          <w:rFonts w:ascii="Times New Roman" w:eastAsia="Cambria" w:hAnsi="Times New Roman" w:cs="Times New Roman"/>
        </w:rPr>
        <w:t>.202</w:t>
      </w:r>
      <w:r w:rsidR="000A20C4" w:rsidRPr="006B688D">
        <w:rPr>
          <w:rFonts w:ascii="Times New Roman" w:eastAsia="Cambria" w:hAnsi="Times New Roman" w:cs="Times New Roman"/>
        </w:rPr>
        <w:t>6</w:t>
      </w:r>
      <w:r w:rsidR="003E57B3" w:rsidRPr="006B688D">
        <w:rPr>
          <w:rFonts w:ascii="Times New Roman" w:eastAsia="Cambria" w:hAnsi="Times New Roman" w:cs="Times New Roman"/>
        </w:rPr>
        <w:t xml:space="preserve"> r.</w:t>
      </w:r>
    </w:p>
    <w:p w14:paraId="4C11034E" w14:textId="77777777" w:rsidR="00C60B32" w:rsidRPr="006B688D" w:rsidRDefault="00C60B32" w:rsidP="00FD5C52">
      <w:pPr>
        <w:spacing w:after="0"/>
        <w:rPr>
          <w:rFonts w:ascii="Times New Roman" w:eastAsia="Calibri" w:hAnsi="Times New Roman" w:cs="Times New Roman"/>
        </w:rPr>
      </w:pPr>
    </w:p>
    <w:p w14:paraId="6B9458A9" w14:textId="4A36CD6F" w:rsidR="00037EA8" w:rsidRPr="006B688D" w:rsidRDefault="00037EA8" w:rsidP="00E4236F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6B688D">
        <w:rPr>
          <w:rFonts w:ascii="Times New Roman" w:eastAsia="Calibri" w:hAnsi="Times New Roman" w:cs="Times New Roman"/>
          <w:b/>
          <w:bCs/>
        </w:rPr>
        <w:t xml:space="preserve">Klauzula informacyjna RODO dla wykonawców </w:t>
      </w:r>
    </w:p>
    <w:p w14:paraId="0C0272D9" w14:textId="77777777" w:rsidR="00C60B32" w:rsidRPr="006B688D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54FCA381" w14:textId="77F79D83" w:rsidR="00C60B32" w:rsidRPr="006B688D" w:rsidRDefault="00C60B32" w:rsidP="00036ADF">
      <w:pPr>
        <w:spacing w:after="0"/>
        <w:ind w:left="-142" w:right="-284"/>
        <w:jc w:val="both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19804C" w14:textId="77777777" w:rsidR="00C60B32" w:rsidRPr="006B688D" w:rsidRDefault="00C60B32" w:rsidP="00036ADF">
      <w:pPr>
        <w:spacing w:after="0"/>
        <w:ind w:left="-142" w:right="-284"/>
        <w:jc w:val="center"/>
        <w:rPr>
          <w:rFonts w:ascii="Times New Roman" w:eastAsia="Calibri" w:hAnsi="Times New Roman" w:cs="Times New Roman"/>
          <w:i/>
        </w:rPr>
      </w:pPr>
      <w:r w:rsidRPr="006B688D">
        <w:rPr>
          <w:rFonts w:ascii="Times New Roman" w:eastAsia="Calibri" w:hAnsi="Times New Roman" w:cs="Times New Roman"/>
          <w:i/>
        </w:rPr>
        <w:t>(nazwa i adres Wykonawcy)</w:t>
      </w:r>
    </w:p>
    <w:p w14:paraId="1C5BEE27" w14:textId="77777777" w:rsidR="00C60B32" w:rsidRPr="006B688D" w:rsidRDefault="00C60B32" w:rsidP="00036AD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</w:p>
    <w:p w14:paraId="6FAF8AA1" w14:textId="30BCC1C4" w:rsidR="00550572" w:rsidRPr="006B688D" w:rsidRDefault="00C60B32" w:rsidP="00036ADF">
      <w:pPr>
        <w:pStyle w:val="Default"/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B688D">
        <w:rPr>
          <w:rFonts w:ascii="Times New Roman" w:eastAsia="Calibri" w:hAnsi="Times New Roman" w:cs="Times New Roman"/>
          <w:bCs/>
          <w:sz w:val="22"/>
          <w:szCs w:val="22"/>
        </w:rPr>
        <w:t xml:space="preserve">oświadczamy, że zostaliśmy poinformowani przez Beneficjenta – </w:t>
      </w:r>
      <w:r w:rsidR="000A20C4" w:rsidRPr="006B688D">
        <w:rPr>
          <w:rFonts w:ascii="Times New Roman" w:hAnsi="Times New Roman" w:cs="Times New Roman"/>
          <w:sz w:val="22"/>
          <w:szCs w:val="22"/>
        </w:rPr>
        <w:t xml:space="preserve">CENTRUM MEDYCZNE ALMED </w:t>
      </w:r>
      <w:r w:rsidR="00703D9A" w:rsidRPr="006B688D">
        <w:rPr>
          <w:rFonts w:ascii="Times New Roman" w:hAnsi="Times New Roman" w:cs="Times New Roman"/>
          <w:sz w:val="22"/>
          <w:szCs w:val="22"/>
        </w:rPr>
        <w:t xml:space="preserve">SPÓŁKA Z OGRANICZONĄ ODPOWIEDZIALNOŚCIĄ </w:t>
      </w:r>
      <w:r w:rsidR="006B688D" w:rsidRPr="006B688D">
        <w:rPr>
          <w:rFonts w:ascii="Times New Roman" w:eastAsia="Calibri" w:hAnsi="Times New Roman" w:cs="Times New Roman"/>
          <w:sz w:val="22"/>
          <w:szCs w:val="22"/>
        </w:rPr>
        <w:t>o zasadach przetwarzania danych osobowych w związku z udziałem w postępowaniu</w:t>
      </w:r>
      <w:r w:rsidRPr="006B688D">
        <w:rPr>
          <w:rFonts w:ascii="Times New Roman" w:eastAsia="Calibri" w:hAnsi="Times New Roman" w:cs="Times New Roman"/>
          <w:bCs/>
          <w:sz w:val="22"/>
          <w:szCs w:val="22"/>
        </w:rPr>
        <w:t xml:space="preserve">.: </w:t>
      </w:r>
    </w:p>
    <w:p w14:paraId="167C7DCB" w14:textId="77777777" w:rsidR="000A20C4" w:rsidRPr="006B688D" w:rsidRDefault="000A20C4" w:rsidP="000A20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 zamówienia – </w:t>
      </w:r>
      <w:r w:rsidRPr="006B688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Analizator biochemiczny (1 szt.)</w:t>
      </w:r>
    </w:p>
    <w:p w14:paraId="40F2A24C" w14:textId="77777777" w:rsidR="000A20C4" w:rsidRPr="006B688D" w:rsidRDefault="000A20C4" w:rsidP="000A20C4">
      <w:pPr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b/>
          <w:bCs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 zamówienia – </w:t>
      </w:r>
      <w:r w:rsidRPr="006B688D">
        <w:rPr>
          <w:rFonts w:ascii="Times New Roman" w:hAnsi="Times New Roman" w:cs="Times New Roman"/>
          <w:b/>
          <w:bCs/>
        </w:rPr>
        <w:t xml:space="preserve">Analizator hematologiczny </w:t>
      </w:r>
      <w:r w:rsidRPr="006B688D">
        <w:rPr>
          <w:rFonts w:ascii="Times New Roman" w:eastAsiaTheme="minorEastAsia" w:hAnsi="Times New Roman" w:cs="Times New Roman"/>
          <w:b/>
          <w:bCs/>
        </w:rPr>
        <w:t>(1 szt.)</w:t>
      </w:r>
    </w:p>
    <w:p w14:paraId="37491760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b/>
          <w:bCs/>
          <w:lang w:eastAsia="pl-PL"/>
        </w:rPr>
      </w:pPr>
      <w:r w:rsidRPr="006B688D">
        <w:rPr>
          <w:rFonts w:ascii="Times New Roman" w:eastAsiaTheme="minorEastAsia" w:hAnsi="Times New Roman" w:cs="Times New Roman"/>
          <w:b/>
          <w:bCs/>
        </w:rPr>
        <w:t xml:space="preserve">Część III zamówienia – </w:t>
      </w:r>
      <w:r w:rsidRPr="006B688D">
        <w:rPr>
          <w:rFonts w:ascii="Times New Roman" w:hAnsi="Times New Roman" w:cs="Times New Roman"/>
          <w:b/>
          <w:bCs/>
          <w:lang w:eastAsia="pl-PL"/>
        </w:rPr>
        <w:t>Analizator do koagulologii (1 szt.)</w:t>
      </w:r>
    </w:p>
    <w:p w14:paraId="0A128895" w14:textId="77777777" w:rsidR="000A20C4" w:rsidRPr="006B688D" w:rsidRDefault="000A20C4" w:rsidP="000A20C4">
      <w:pPr>
        <w:keepNext/>
        <w:keepLines/>
        <w:tabs>
          <w:tab w:val="left" w:pos="418"/>
        </w:tabs>
        <w:spacing w:after="9"/>
        <w:jc w:val="both"/>
        <w:rPr>
          <w:rFonts w:ascii="Times New Roman" w:hAnsi="Times New Roman" w:cs="Times New Roman"/>
          <w:color w:val="000000" w:themeColor="text1"/>
        </w:rPr>
      </w:pPr>
      <w:r w:rsidRPr="006B688D">
        <w:rPr>
          <w:rFonts w:ascii="Times New Roman" w:hAnsi="Times New Roman" w:cs="Times New Roman"/>
          <w:b/>
          <w:bCs/>
          <w:lang w:eastAsia="pl-PL"/>
        </w:rPr>
        <w:t>Część IV zamówienia – Aparat do immunochemii (1 szt.)</w:t>
      </w:r>
    </w:p>
    <w:p w14:paraId="45873ADC" w14:textId="77777777" w:rsidR="00360C21" w:rsidRPr="006B688D" w:rsidRDefault="00360C21" w:rsidP="00360C21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6B688D">
        <w:rPr>
          <w:rFonts w:ascii="Times New Roman" w:hAnsi="Times New Roman" w:cs="Times New Roman"/>
          <w:i/>
          <w:iCs/>
        </w:rPr>
        <w:t xml:space="preserve">*wykreślić </w:t>
      </w:r>
      <w:proofErr w:type="gramStart"/>
      <w:r w:rsidRPr="006B688D">
        <w:rPr>
          <w:rFonts w:ascii="Times New Roman" w:hAnsi="Times New Roman" w:cs="Times New Roman"/>
          <w:i/>
          <w:iCs/>
        </w:rPr>
        <w:t>części</w:t>
      </w:r>
      <w:proofErr w:type="gramEnd"/>
      <w:r w:rsidRPr="006B688D">
        <w:rPr>
          <w:rFonts w:ascii="Times New Roman" w:hAnsi="Times New Roman" w:cs="Times New Roman"/>
          <w:i/>
          <w:iCs/>
        </w:rPr>
        <w:t xml:space="preserve"> na które Wykonawca nie składa oferty </w:t>
      </w:r>
    </w:p>
    <w:p w14:paraId="3487BD9A" w14:textId="77777777" w:rsidR="009F0338" w:rsidRPr="006B688D" w:rsidRDefault="009F0338" w:rsidP="00036ADF">
      <w:pPr>
        <w:spacing w:after="0"/>
        <w:rPr>
          <w:rFonts w:ascii="Times New Roman" w:eastAsia="Calibri" w:hAnsi="Times New Roman" w:cs="Times New Roman"/>
          <w:b/>
          <w:bCs/>
        </w:rPr>
      </w:pPr>
    </w:p>
    <w:p w14:paraId="6C021526" w14:textId="26F2327D" w:rsidR="009F0338" w:rsidRPr="006B688D" w:rsidRDefault="009F0338" w:rsidP="00036ADF">
      <w:pPr>
        <w:spacing w:after="0"/>
        <w:rPr>
          <w:rFonts w:ascii="Times New Roman" w:eastAsia="Calibri" w:hAnsi="Times New Roman" w:cs="Times New Roman"/>
          <w:b/>
          <w:bCs/>
        </w:rPr>
      </w:pPr>
      <w:r w:rsidRPr="006B688D">
        <w:rPr>
          <w:rFonts w:ascii="Times New Roman" w:eastAsia="Calibri" w:hAnsi="Times New Roman" w:cs="Times New Roman"/>
          <w:b/>
          <w:bCs/>
        </w:rPr>
        <w:t xml:space="preserve">Administrator danych: </w:t>
      </w:r>
    </w:p>
    <w:p w14:paraId="434EDC88" w14:textId="7BBD7842" w:rsidR="009F0338" w:rsidRPr="006B688D" w:rsidRDefault="009F0338" w:rsidP="00036ADF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Zarząd Województwa Łódzkiego z siedzibą w Łodzi 90-051, al. Piłsudskiego 8, kontakt do Inspektora Ochrony Danych e-mail: </w:t>
      </w:r>
      <w:hyperlink r:id="rId15" w:history="1">
        <w:r w:rsidR="00827D07" w:rsidRPr="006B688D">
          <w:rPr>
            <w:rStyle w:val="Hipercze"/>
            <w:rFonts w:ascii="Times New Roman" w:eastAsia="Calibri" w:hAnsi="Times New Roman" w:cs="Times New Roman"/>
          </w:rPr>
          <w:t>iod@lodzkie.pl</w:t>
        </w:r>
      </w:hyperlink>
      <w:r w:rsidR="00827D07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 xml:space="preserve"> lub na adres siedziby Administratora. </w:t>
      </w:r>
    </w:p>
    <w:p w14:paraId="1747AFD5" w14:textId="77777777" w:rsidR="009F0338" w:rsidRPr="006B688D" w:rsidRDefault="009F0338" w:rsidP="00036ADF">
      <w:pPr>
        <w:spacing w:after="0"/>
        <w:rPr>
          <w:rFonts w:ascii="Times New Roman" w:eastAsia="Calibri" w:hAnsi="Times New Roman" w:cs="Times New Roman"/>
        </w:rPr>
      </w:pPr>
    </w:p>
    <w:p w14:paraId="60F03219" w14:textId="77777777" w:rsidR="009F0338" w:rsidRPr="006B688D" w:rsidRDefault="009F0338" w:rsidP="00036ADF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Źródło danych: </w:t>
      </w:r>
    </w:p>
    <w:p w14:paraId="76950127" w14:textId="77777777" w:rsidR="008C0DB2" w:rsidRPr="006B688D" w:rsidRDefault="009F0338" w:rsidP="00036ADF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Instytucje i podmioty zaangażowane w realizację Programu, w tym w szczególności Beneficjent i Partner. Przetwarzane dane to w szczególności: Imię i nazwisko/nazwa instytucji, NIP, REGON, data zawarcia umowy/porozumienia/podjęcia decyzji o dofinansowaniu projektu, </w:t>
      </w:r>
      <w:proofErr w:type="gramStart"/>
      <w:r w:rsidRPr="006B688D">
        <w:rPr>
          <w:rFonts w:ascii="Times New Roman" w:eastAsia="Calibri" w:hAnsi="Times New Roman" w:cs="Times New Roman"/>
        </w:rPr>
        <w:t>kwota</w:t>
      </w:r>
      <w:proofErr w:type="gramEnd"/>
      <w:r w:rsidRPr="006B688D">
        <w:rPr>
          <w:rFonts w:ascii="Times New Roman" w:eastAsia="Calibri" w:hAnsi="Times New Roman" w:cs="Times New Roman"/>
        </w:rPr>
        <w:t xml:space="preserve"> na którą zawarto umowę/porozumienie/podjęto decyzję o dofinansowaniu projektu. </w:t>
      </w:r>
    </w:p>
    <w:p w14:paraId="15295871" w14:textId="77777777" w:rsidR="008C0DB2" w:rsidRPr="006B688D" w:rsidRDefault="008C0DB2" w:rsidP="00036ADF">
      <w:pPr>
        <w:spacing w:after="0"/>
        <w:rPr>
          <w:rFonts w:ascii="Times New Roman" w:eastAsia="Calibri" w:hAnsi="Times New Roman" w:cs="Times New Roman"/>
        </w:rPr>
      </w:pPr>
    </w:p>
    <w:p w14:paraId="27D78DC6" w14:textId="77777777" w:rsidR="008C0DB2" w:rsidRPr="006B688D" w:rsidRDefault="009F0338" w:rsidP="00036ADF">
      <w:pPr>
        <w:spacing w:after="0"/>
        <w:rPr>
          <w:rFonts w:ascii="Times New Roman" w:eastAsia="Calibri" w:hAnsi="Times New Roman" w:cs="Times New Roman"/>
          <w:b/>
          <w:bCs/>
        </w:rPr>
      </w:pPr>
      <w:r w:rsidRPr="006B688D">
        <w:rPr>
          <w:rFonts w:ascii="Times New Roman" w:eastAsia="Calibri" w:hAnsi="Times New Roman" w:cs="Times New Roman"/>
          <w:b/>
          <w:bCs/>
        </w:rPr>
        <w:t xml:space="preserve">Cel i podstawa prawna przetwarzania: </w:t>
      </w:r>
    </w:p>
    <w:p w14:paraId="6738A2AB" w14:textId="77777777" w:rsidR="008C0DB2" w:rsidRPr="006B688D" w:rsidRDefault="009F0338" w:rsidP="008C0DB2">
      <w:pPr>
        <w:spacing w:after="0"/>
        <w:ind w:left="709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1) rozliczenia projektu, w szczególności potwierdzenia kwalifikowalności wydatków, monitoringu, kontroli, audytu i sprawozdawczości w ramach programu regionalnego Fundusze Europejskie dla Łódzkiego 2021-2027 - art. 6 ust. 1 lit. c i e RODO w związku z 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Rozporządzeniem Parlamentu Europejskiego i Rady (UE) 2021/1057 z dnia 24 czerwca 2021 r. ustanawiającym Europejski Fundusz Społeczny Plus (EFS+) oraz uchylające rozporządzenie (UE) nr 1296/2013; ustawą z dnia 28 kwietnia 2022 r. o zasadach realizacji zadań finansowanych ze środków europejskich w perspektywie finansowej 2021-2027; ustawą z dnia 11 września 2019 r. Prawo zamówień publicznych; </w:t>
      </w:r>
    </w:p>
    <w:p w14:paraId="15F0C61C" w14:textId="77777777" w:rsidR="00827D07" w:rsidRPr="006B688D" w:rsidRDefault="009F0338" w:rsidP="008C0DB2">
      <w:pPr>
        <w:spacing w:after="0"/>
        <w:ind w:left="709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2) archiwizacja dokumentów - art. 6 ust. 1 lit. c RODO w związku ustawą z dnia 14 lipca 1983 r. o narodowym zasobie archiwalnym i archiwach. </w:t>
      </w:r>
    </w:p>
    <w:p w14:paraId="38653687" w14:textId="77777777" w:rsidR="00827D07" w:rsidRPr="006B688D" w:rsidRDefault="00827D07" w:rsidP="00827D07">
      <w:pPr>
        <w:spacing w:after="0"/>
        <w:rPr>
          <w:rFonts w:ascii="Times New Roman" w:eastAsia="Calibri" w:hAnsi="Times New Roman" w:cs="Times New Roman"/>
        </w:rPr>
      </w:pPr>
    </w:p>
    <w:p w14:paraId="279D6F81" w14:textId="77777777" w:rsidR="00827D07" w:rsidRPr="006B688D" w:rsidRDefault="009F0338" w:rsidP="00827D07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  <w:b/>
          <w:bCs/>
        </w:rPr>
        <w:t>Kategoriami odbiorców danych:</w:t>
      </w:r>
      <w:r w:rsidRPr="006B688D">
        <w:rPr>
          <w:rFonts w:ascii="Times New Roman" w:eastAsia="Calibri" w:hAnsi="Times New Roman" w:cs="Times New Roman"/>
        </w:rPr>
        <w:t xml:space="preserve"> Minister właściwy ds. rozwoju regionalnego, Minister właściwy ds. finansów publicznych, podmioty dokonujące badań, kontroli, audytu, ewaluacji w związku z realizacją programu regionalnego Fundusze Europejskie dla Łódzkiego 2021-2027, dostawcy usług IT i operatorzy </w:t>
      </w:r>
      <w:r w:rsidRPr="006B688D">
        <w:rPr>
          <w:rFonts w:ascii="Times New Roman" w:eastAsia="Calibri" w:hAnsi="Times New Roman" w:cs="Times New Roman"/>
        </w:rPr>
        <w:lastRenderedPageBreak/>
        <w:t xml:space="preserve">telekomunikacyjni, pocztowi, firmy kurierskie, podmioty upoważnione na podstawie przepisów prawa – na ich żądanie. </w:t>
      </w:r>
    </w:p>
    <w:p w14:paraId="5DAFA7F3" w14:textId="77777777" w:rsidR="00827D07" w:rsidRPr="006B688D" w:rsidRDefault="00827D07" w:rsidP="00827D07">
      <w:pPr>
        <w:spacing w:after="0"/>
        <w:rPr>
          <w:rFonts w:ascii="Times New Roman" w:eastAsia="Calibri" w:hAnsi="Times New Roman" w:cs="Times New Roman"/>
        </w:rPr>
      </w:pPr>
    </w:p>
    <w:p w14:paraId="22949FF4" w14:textId="67EF9891" w:rsidR="00827D07" w:rsidRPr="006B688D" w:rsidRDefault="009F0338" w:rsidP="00827D07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  <w:b/>
          <w:bCs/>
        </w:rPr>
        <w:t>Minister właściwy do spraw rozwoju regionalnego</w:t>
      </w:r>
      <w:r w:rsidRPr="006B688D">
        <w:rPr>
          <w:rFonts w:ascii="Times New Roman" w:eastAsia="Calibri" w:hAnsi="Times New Roman" w:cs="Times New Roman"/>
        </w:rPr>
        <w:t xml:space="preserve"> może przetwarzać dane osobowe zgromadzone w związku z realizacją projektu wykonując zadania związane z koordynacją realizacji programów. Dane kontaktowe Administratora i IOD: ul. Wspólna 2/4, 00-926 Warszawa, e-mail: </w:t>
      </w:r>
      <w:hyperlink r:id="rId16" w:history="1">
        <w:r w:rsidR="00827D07" w:rsidRPr="006B688D">
          <w:rPr>
            <w:rStyle w:val="Hipercze"/>
            <w:rFonts w:ascii="Times New Roman" w:eastAsia="Calibri" w:hAnsi="Times New Roman" w:cs="Times New Roman"/>
          </w:rPr>
          <w:t>IOD@mfipr.gov.pl</w:t>
        </w:r>
      </w:hyperlink>
      <w:r w:rsidRPr="006B688D">
        <w:rPr>
          <w:rFonts w:ascii="Times New Roman" w:eastAsia="Calibri" w:hAnsi="Times New Roman" w:cs="Times New Roman"/>
        </w:rPr>
        <w:t xml:space="preserve">. </w:t>
      </w:r>
    </w:p>
    <w:p w14:paraId="5EDA457C" w14:textId="77777777" w:rsidR="00827D07" w:rsidRPr="006B688D" w:rsidRDefault="00827D07" w:rsidP="00827D07">
      <w:pPr>
        <w:spacing w:after="0"/>
        <w:rPr>
          <w:rFonts w:ascii="Times New Roman" w:eastAsia="Calibri" w:hAnsi="Times New Roman" w:cs="Times New Roman"/>
        </w:rPr>
      </w:pPr>
    </w:p>
    <w:p w14:paraId="690B98CC" w14:textId="7DB333E9" w:rsidR="00827D07" w:rsidRPr="006B688D" w:rsidRDefault="009F0338" w:rsidP="00827D07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Pełną informację o zasadach przetwarzania danych zawiera dokument </w:t>
      </w:r>
      <w:r w:rsidRPr="006B688D">
        <w:rPr>
          <w:rFonts w:ascii="Times New Roman" w:eastAsia="Calibri" w:hAnsi="Times New Roman" w:cs="Times New Roman"/>
          <w:b/>
          <w:bCs/>
        </w:rPr>
        <w:t>Ogólne zasady przetwarzania danych osobowych w ramach Funduszy Europejskich 2021-2027</w:t>
      </w:r>
      <w:r w:rsidRPr="006B688D">
        <w:rPr>
          <w:rFonts w:ascii="Times New Roman" w:eastAsia="Calibri" w:hAnsi="Times New Roman" w:cs="Times New Roman"/>
        </w:rPr>
        <w:t xml:space="preserve"> dostępny na stronie </w:t>
      </w:r>
      <w:hyperlink r:id="rId17" w:history="1">
        <w:r w:rsidR="00827D07" w:rsidRPr="006B688D">
          <w:rPr>
            <w:rStyle w:val="Hipercze"/>
            <w:rFonts w:ascii="Times New Roman" w:eastAsia="Calibri" w:hAnsi="Times New Roman" w:cs="Times New Roman"/>
          </w:rPr>
          <w:t>www.funduszeeuropejskie.gov.pl</w:t>
        </w:r>
      </w:hyperlink>
      <w:r w:rsidR="00827D07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 xml:space="preserve"> w zakładce </w:t>
      </w:r>
      <w:r w:rsidRPr="006B688D">
        <w:rPr>
          <w:rFonts w:ascii="Times New Roman" w:eastAsia="Calibri" w:hAnsi="Times New Roman" w:cs="Times New Roman"/>
          <w:b/>
          <w:bCs/>
        </w:rPr>
        <w:t xml:space="preserve">O funduszach </w:t>
      </w:r>
      <w:r w:rsidRPr="006B688D">
        <w:rPr>
          <w:rFonts w:ascii="Times New Roman" w:eastAsia="Calibri" w:hAnsi="Times New Roman" w:cs="Times New Roman"/>
        </w:rPr>
        <w:t xml:space="preserve">części zatytułowanej </w:t>
      </w:r>
      <w:r w:rsidRPr="006B688D">
        <w:rPr>
          <w:rFonts w:ascii="Times New Roman" w:eastAsia="Calibri" w:hAnsi="Times New Roman" w:cs="Times New Roman"/>
          <w:b/>
          <w:bCs/>
        </w:rPr>
        <w:t xml:space="preserve">Przetwarzanie danych </w:t>
      </w:r>
      <w:r w:rsidRPr="006B688D">
        <w:rPr>
          <w:rFonts w:ascii="Times New Roman" w:eastAsia="Calibri" w:hAnsi="Times New Roman" w:cs="Times New Roman"/>
        </w:rPr>
        <w:t xml:space="preserve">osobowych. </w:t>
      </w:r>
    </w:p>
    <w:p w14:paraId="63302DA1" w14:textId="77777777" w:rsidR="00827D07" w:rsidRPr="006B688D" w:rsidRDefault="00827D07" w:rsidP="00827D07">
      <w:pPr>
        <w:spacing w:after="0"/>
        <w:rPr>
          <w:rFonts w:ascii="Times New Roman" w:eastAsia="Calibri" w:hAnsi="Times New Roman" w:cs="Times New Roman"/>
        </w:rPr>
      </w:pPr>
    </w:p>
    <w:p w14:paraId="7C11F3C4" w14:textId="77777777" w:rsidR="00827D07" w:rsidRPr="006B688D" w:rsidRDefault="009F0338" w:rsidP="00827D07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  <w:b/>
          <w:bCs/>
        </w:rPr>
        <w:t>Okres przechowywania:</w:t>
      </w:r>
      <w:r w:rsidRPr="006B688D">
        <w:rPr>
          <w:rFonts w:ascii="Times New Roman" w:eastAsia="Calibri" w:hAnsi="Times New Roman" w:cs="Times New Roman"/>
        </w:rPr>
        <w:t xml:space="preserve"> dane będą przechowywane 10 lat od zakończenia sprawy Beneficjenta, licząc w pełnych latach kalendarzowych począwszy od dnia 1 stycznia roku następnego od daty jej zakończenia, po tym okresie decyzją Archiwum Państwowego okres przechowywania może zostać przedłużony. </w:t>
      </w:r>
    </w:p>
    <w:p w14:paraId="3C55E74D" w14:textId="77777777" w:rsidR="00827D07" w:rsidRPr="006B688D" w:rsidRDefault="00827D07" w:rsidP="00827D07">
      <w:pPr>
        <w:spacing w:after="0"/>
        <w:rPr>
          <w:rFonts w:ascii="Times New Roman" w:eastAsia="Calibri" w:hAnsi="Times New Roman" w:cs="Times New Roman"/>
        </w:rPr>
      </w:pPr>
    </w:p>
    <w:p w14:paraId="37BF9BD4" w14:textId="77777777" w:rsidR="00827D07" w:rsidRPr="006B688D" w:rsidRDefault="009F0338" w:rsidP="00827D07">
      <w:pPr>
        <w:spacing w:after="0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  <w:b/>
          <w:bCs/>
        </w:rPr>
        <w:t>Przysługujące prawa</w:t>
      </w:r>
      <w:r w:rsidRPr="006B688D">
        <w:rPr>
          <w:rFonts w:ascii="Times New Roman" w:eastAsia="Calibri" w:hAnsi="Times New Roman" w:cs="Times New Roman"/>
        </w:rPr>
        <w:t xml:space="preserve">: </w:t>
      </w:r>
    </w:p>
    <w:p w14:paraId="7718FA5C" w14:textId="77777777" w:rsidR="00827D07" w:rsidRPr="006B688D" w:rsidRDefault="009F0338" w:rsidP="00827D07">
      <w:pPr>
        <w:spacing w:after="0"/>
        <w:ind w:left="709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1) dostępu do danych osobowych, prawo ich sprostowania a na czas poprawiania danych prawo żądania do ograniczenia przetwarzania, </w:t>
      </w:r>
    </w:p>
    <w:p w14:paraId="415BFFAF" w14:textId="604D3C46" w:rsidR="00555A57" w:rsidRPr="006B688D" w:rsidRDefault="009F0338" w:rsidP="00827D07">
      <w:pPr>
        <w:spacing w:after="0"/>
        <w:ind w:left="709"/>
        <w:rPr>
          <w:rFonts w:ascii="Times New Roman" w:eastAsia="Calibri" w:hAnsi="Times New Roman" w:cs="Times New Roman"/>
        </w:rPr>
      </w:pPr>
      <w:r w:rsidRPr="006B688D">
        <w:rPr>
          <w:rFonts w:ascii="Times New Roman" w:eastAsia="Calibri" w:hAnsi="Times New Roman" w:cs="Times New Roman"/>
        </w:rPr>
        <w:t xml:space="preserve">2) wniesienia skargi do Prezesa Urzędu Ochrony Danych Osobowych (szczegóły na stronie </w:t>
      </w:r>
      <w:hyperlink r:id="rId18" w:history="1">
        <w:r w:rsidR="00827D07" w:rsidRPr="006B688D">
          <w:rPr>
            <w:rStyle w:val="Hipercze"/>
            <w:rFonts w:ascii="Times New Roman" w:eastAsia="Calibri" w:hAnsi="Times New Roman" w:cs="Times New Roman"/>
          </w:rPr>
          <w:t>https://uodo.gov.pl/</w:t>
        </w:r>
      </w:hyperlink>
      <w:r w:rsidR="00827D07" w:rsidRPr="006B688D">
        <w:rPr>
          <w:rFonts w:ascii="Times New Roman" w:eastAsia="Calibri" w:hAnsi="Times New Roman" w:cs="Times New Roman"/>
        </w:rPr>
        <w:t xml:space="preserve"> </w:t>
      </w:r>
      <w:r w:rsidRPr="006B688D">
        <w:rPr>
          <w:rFonts w:ascii="Times New Roman" w:eastAsia="Calibri" w:hAnsi="Times New Roman" w:cs="Times New Roman"/>
        </w:rPr>
        <w:t>), w przypadku przetwarzania danych niezgodnie z przepisami prawa.</w:t>
      </w:r>
    </w:p>
    <w:p w14:paraId="098EB4B7" w14:textId="77777777" w:rsidR="001D1271" w:rsidRPr="006B688D" w:rsidRDefault="001D1271" w:rsidP="00827D07">
      <w:pPr>
        <w:spacing w:after="0"/>
        <w:ind w:left="709"/>
        <w:rPr>
          <w:rFonts w:ascii="Times New Roman" w:eastAsia="Calibri" w:hAnsi="Times New Roman" w:cs="Times New Roman"/>
        </w:rPr>
      </w:pPr>
    </w:p>
    <w:p w14:paraId="14953575" w14:textId="77777777" w:rsidR="001D1271" w:rsidRPr="006B688D" w:rsidRDefault="001D1271" w:rsidP="001D1271">
      <w:pPr>
        <w:pStyle w:val="Bezodstpw"/>
        <w:tabs>
          <w:tab w:val="left" w:pos="142"/>
        </w:tabs>
        <w:spacing w:line="276" w:lineRule="auto"/>
        <w:ind w:left="5103" w:firstLine="709"/>
        <w:rPr>
          <w:rFonts w:ascii="Times New Roman" w:hAnsi="Times New Roman"/>
        </w:rPr>
      </w:pPr>
      <w:r w:rsidRPr="006B688D">
        <w:rPr>
          <w:rFonts w:ascii="Times New Roman" w:hAnsi="Times New Roman"/>
        </w:rPr>
        <w:t>…………………………………………</w:t>
      </w:r>
    </w:p>
    <w:p w14:paraId="3B3096FB" w14:textId="77777777" w:rsidR="001D1271" w:rsidRPr="006B688D" w:rsidRDefault="001D1271" w:rsidP="001D1271">
      <w:pPr>
        <w:tabs>
          <w:tab w:val="left" w:pos="142"/>
        </w:tabs>
        <w:ind w:left="5103" w:firstLine="709"/>
        <w:rPr>
          <w:rFonts w:ascii="Times New Roman" w:eastAsia="Calibri" w:hAnsi="Times New Roman" w:cs="Times New Roman"/>
          <w:bCs/>
        </w:rPr>
      </w:pPr>
      <w:r w:rsidRPr="006B688D">
        <w:rPr>
          <w:rFonts w:ascii="Times New Roman" w:eastAsia="Calibri" w:hAnsi="Times New Roman" w:cs="Times New Roman"/>
          <w:bCs/>
        </w:rPr>
        <w:t xml:space="preserve">                        (podpis)</w:t>
      </w:r>
    </w:p>
    <w:p w14:paraId="521CEDFB" w14:textId="77777777" w:rsidR="001D1271" w:rsidRPr="006B688D" w:rsidRDefault="001D1271" w:rsidP="001D1271">
      <w:pPr>
        <w:spacing w:after="0"/>
        <w:jc w:val="right"/>
        <w:rPr>
          <w:rFonts w:ascii="Times New Roman" w:eastAsia="Calibri" w:hAnsi="Times New Roman" w:cs="Times New Roman"/>
        </w:rPr>
      </w:pPr>
    </w:p>
    <w:p w14:paraId="15485FF0" w14:textId="77777777" w:rsidR="001D1271" w:rsidRPr="006B688D" w:rsidRDefault="001D1271" w:rsidP="00827D07">
      <w:pPr>
        <w:spacing w:after="0"/>
        <w:ind w:left="709"/>
        <w:rPr>
          <w:rFonts w:ascii="Times New Roman" w:eastAsia="Calibri" w:hAnsi="Times New Roman" w:cs="Times New Roman"/>
        </w:rPr>
      </w:pPr>
    </w:p>
    <w:sectPr w:rsidR="001D1271" w:rsidRPr="006B688D" w:rsidSect="00621922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5C871" w14:textId="77777777" w:rsidR="009D23DD" w:rsidRDefault="009D23DD" w:rsidP="007E31B1">
      <w:pPr>
        <w:spacing w:after="0" w:line="240" w:lineRule="auto"/>
      </w:pPr>
      <w:r>
        <w:separator/>
      </w:r>
    </w:p>
  </w:endnote>
  <w:endnote w:type="continuationSeparator" w:id="0">
    <w:p w14:paraId="0ABD64E4" w14:textId="77777777" w:rsidR="009D23DD" w:rsidRDefault="009D23DD" w:rsidP="007E31B1">
      <w:pPr>
        <w:spacing w:after="0" w:line="240" w:lineRule="auto"/>
      </w:pPr>
      <w:r>
        <w:continuationSeparator/>
      </w:r>
    </w:p>
  </w:endnote>
  <w:endnote w:type="continuationNotice" w:id="1">
    <w:p w14:paraId="4C980326" w14:textId="77777777" w:rsidR="009D23DD" w:rsidRDefault="009D23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1C684C" w14:textId="3C601A47" w:rsidR="00843FE9" w:rsidRPr="007F0EE7" w:rsidRDefault="00843FE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45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16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4D9EF58" w14:textId="77777777" w:rsidR="00843FE9" w:rsidRPr="000D4834" w:rsidRDefault="00843FE9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D8BB" w14:textId="77777777" w:rsidR="00843FE9" w:rsidRDefault="00843FE9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41020" w14:textId="77777777" w:rsidR="009D23DD" w:rsidRDefault="009D23DD" w:rsidP="007E31B1">
      <w:pPr>
        <w:spacing w:after="0" w:line="240" w:lineRule="auto"/>
      </w:pPr>
      <w:r>
        <w:separator/>
      </w:r>
    </w:p>
  </w:footnote>
  <w:footnote w:type="continuationSeparator" w:id="0">
    <w:p w14:paraId="300A1D64" w14:textId="77777777" w:rsidR="009D23DD" w:rsidRDefault="009D23DD" w:rsidP="007E31B1">
      <w:pPr>
        <w:spacing w:after="0" w:line="240" w:lineRule="auto"/>
      </w:pPr>
      <w:r>
        <w:continuationSeparator/>
      </w:r>
    </w:p>
  </w:footnote>
  <w:footnote w:type="continuationNotice" w:id="1">
    <w:p w14:paraId="65F78537" w14:textId="77777777" w:rsidR="009D23DD" w:rsidRDefault="009D23DD">
      <w:pPr>
        <w:spacing w:after="0" w:line="240" w:lineRule="auto"/>
      </w:pPr>
    </w:p>
  </w:footnote>
  <w:footnote w:id="2">
    <w:p w14:paraId="0EAF6B64" w14:textId="29C47340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7AB7A594" w14:textId="77777777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581F31" w14:textId="77777777" w:rsidR="00843FE9" w:rsidRPr="00A82964" w:rsidRDefault="00843FE9" w:rsidP="00F56E5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B18187" w14:textId="5E306365" w:rsidR="00843FE9" w:rsidRPr="00A82964" w:rsidRDefault="00843FE9" w:rsidP="00F56E5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 w:rsidR="00CC26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2F314" w14:textId="77777777" w:rsidR="00843FE9" w:rsidRPr="00896587" w:rsidRDefault="00843FE9" w:rsidP="00F56E5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6F43AB3" w14:textId="15BCB01A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wyklucza się:</w:t>
      </w:r>
    </w:p>
    <w:p w14:paraId="127CEF93" w14:textId="77777777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FF8855" w14:textId="77777777" w:rsidR="00843FE9" w:rsidRPr="00A82964" w:rsidRDefault="00843FE9" w:rsidP="0041026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1E0BFB" w14:textId="6D24FE35" w:rsidR="00843FE9" w:rsidRPr="00A82964" w:rsidRDefault="00843FE9" w:rsidP="0041026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7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BE73A0" w14:textId="77777777" w:rsidR="00843FE9" w:rsidRPr="00896587" w:rsidRDefault="00843FE9" w:rsidP="0041026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4E964" w14:textId="3DD62D96" w:rsidR="00843FE9" w:rsidRPr="00CF27B4" w:rsidRDefault="00B86D92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noProof/>
      </w:rPr>
      <w:drawing>
        <wp:inline distT="0" distB="0" distL="0" distR="0" wp14:anchorId="5C9FB2CD" wp14:editId="759B3E1B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1B56C" w14:textId="77777777" w:rsidR="00843FE9" w:rsidRPr="00EC47F6" w:rsidRDefault="00843FE9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44509D7"/>
    <w:multiLevelType w:val="hybridMultilevel"/>
    <w:tmpl w:val="B1FEEA2E"/>
    <w:lvl w:ilvl="0" w:tplc="5694F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8B3AD6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9C507A"/>
    <w:multiLevelType w:val="hybridMultilevel"/>
    <w:tmpl w:val="357C2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730FE"/>
    <w:multiLevelType w:val="hybridMultilevel"/>
    <w:tmpl w:val="B59A6196"/>
    <w:lvl w:ilvl="0" w:tplc="52363E0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EC3754"/>
    <w:multiLevelType w:val="hybridMultilevel"/>
    <w:tmpl w:val="BAD048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EFF43AC"/>
    <w:multiLevelType w:val="hybridMultilevel"/>
    <w:tmpl w:val="363C20EE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0A354F6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704EC3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958D9"/>
    <w:multiLevelType w:val="hybridMultilevel"/>
    <w:tmpl w:val="0BFE7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E3742"/>
    <w:multiLevelType w:val="hybridMultilevel"/>
    <w:tmpl w:val="B81ED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32DE3"/>
    <w:multiLevelType w:val="hybridMultilevel"/>
    <w:tmpl w:val="11ECC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D4F10"/>
    <w:multiLevelType w:val="hybridMultilevel"/>
    <w:tmpl w:val="D7BAA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913C17"/>
    <w:multiLevelType w:val="hybridMultilevel"/>
    <w:tmpl w:val="030E6B98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B77BB"/>
    <w:multiLevelType w:val="hybridMultilevel"/>
    <w:tmpl w:val="B50C0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0E1B5C"/>
    <w:multiLevelType w:val="hybridMultilevel"/>
    <w:tmpl w:val="4A16B6D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51E5F"/>
    <w:multiLevelType w:val="hybridMultilevel"/>
    <w:tmpl w:val="B248E448"/>
    <w:lvl w:ilvl="0" w:tplc="CA84A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5BF4211"/>
    <w:multiLevelType w:val="hybridMultilevel"/>
    <w:tmpl w:val="E1A6503E"/>
    <w:lvl w:ilvl="0" w:tplc="32C6335E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A4268"/>
    <w:multiLevelType w:val="hybridMultilevel"/>
    <w:tmpl w:val="6B96B50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D9A3A38"/>
    <w:multiLevelType w:val="hybridMultilevel"/>
    <w:tmpl w:val="4C9A2A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A7159"/>
    <w:multiLevelType w:val="hybridMultilevel"/>
    <w:tmpl w:val="98C8A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FE6629"/>
    <w:multiLevelType w:val="hybridMultilevel"/>
    <w:tmpl w:val="1C3A1C1C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663C46BA"/>
    <w:multiLevelType w:val="hybridMultilevel"/>
    <w:tmpl w:val="1C9CE4E0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610"/>
    <w:multiLevelType w:val="hybridMultilevel"/>
    <w:tmpl w:val="0F40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0459E3"/>
    <w:multiLevelType w:val="hybridMultilevel"/>
    <w:tmpl w:val="3A9AA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E75FB"/>
    <w:multiLevelType w:val="hybridMultilevel"/>
    <w:tmpl w:val="EA4858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25633C"/>
    <w:multiLevelType w:val="hybridMultilevel"/>
    <w:tmpl w:val="B81EDB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55398B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93F2570"/>
    <w:multiLevelType w:val="hybridMultilevel"/>
    <w:tmpl w:val="823476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B901BBA"/>
    <w:multiLevelType w:val="hybridMultilevel"/>
    <w:tmpl w:val="2C1C8D3C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124986">
    <w:abstractNumId w:val="36"/>
  </w:num>
  <w:num w:numId="2" w16cid:durableId="1468085977">
    <w:abstractNumId w:val="12"/>
  </w:num>
  <w:num w:numId="3" w16cid:durableId="241456000">
    <w:abstractNumId w:val="14"/>
  </w:num>
  <w:num w:numId="4" w16cid:durableId="294214171">
    <w:abstractNumId w:val="23"/>
  </w:num>
  <w:num w:numId="5" w16cid:durableId="213078157">
    <w:abstractNumId w:val="24"/>
  </w:num>
  <w:num w:numId="6" w16cid:durableId="2036997889">
    <w:abstractNumId w:val="34"/>
  </w:num>
  <w:num w:numId="7" w16cid:durableId="6941187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77070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7366136">
    <w:abstractNumId w:val="6"/>
  </w:num>
  <w:num w:numId="10" w16cid:durableId="1310671622">
    <w:abstractNumId w:val="22"/>
  </w:num>
  <w:num w:numId="11" w16cid:durableId="552616363">
    <w:abstractNumId w:val="25"/>
  </w:num>
  <w:num w:numId="12" w16cid:durableId="1018310223">
    <w:abstractNumId w:val="28"/>
  </w:num>
  <w:num w:numId="13" w16cid:durableId="1282607974">
    <w:abstractNumId w:val="30"/>
  </w:num>
  <w:num w:numId="14" w16cid:durableId="1421412951">
    <w:abstractNumId w:val="37"/>
  </w:num>
  <w:num w:numId="15" w16cid:durableId="1876386873">
    <w:abstractNumId w:val="11"/>
  </w:num>
  <w:num w:numId="16" w16cid:durableId="1845245900">
    <w:abstractNumId w:val="35"/>
  </w:num>
  <w:num w:numId="17" w16cid:durableId="579094902">
    <w:abstractNumId w:val="46"/>
  </w:num>
  <w:num w:numId="18" w16cid:durableId="463347838">
    <w:abstractNumId w:val="26"/>
  </w:num>
  <w:num w:numId="19" w16cid:durableId="1345090631">
    <w:abstractNumId w:val="42"/>
  </w:num>
  <w:num w:numId="20" w16cid:durableId="1593513085">
    <w:abstractNumId w:val="17"/>
  </w:num>
  <w:num w:numId="21" w16cid:durableId="615527215">
    <w:abstractNumId w:val="15"/>
  </w:num>
  <w:num w:numId="22" w16cid:durableId="986057249">
    <w:abstractNumId w:val="41"/>
  </w:num>
  <w:num w:numId="23" w16cid:durableId="1086460306">
    <w:abstractNumId w:val="13"/>
  </w:num>
  <w:num w:numId="24" w16cid:durableId="957183661">
    <w:abstractNumId w:val="9"/>
  </w:num>
  <w:num w:numId="25" w16cid:durableId="1018895268">
    <w:abstractNumId w:val="7"/>
  </w:num>
  <w:num w:numId="26" w16cid:durableId="526019255">
    <w:abstractNumId w:val="8"/>
  </w:num>
  <w:num w:numId="27" w16cid:durableId="541749679">
    <w:abstractNumId w:val="39"/>
  </w:num>
  <w:num w:numId="28" w16cid:durableId="2006129319">
    <w:abstractNumId w:val="44"/>
  </w:num>
  <w:num w:numId="29" w16cid:durableId="1404179249">
    <w:abstractNumId w:val="40"/>
  </w:num>
  <w:num w:numId="30" w16cid:durableId="997029181">
    <w:abstractNumId w:val="16"/>
  </w:num>
  <w:num w:numId="31" w16cid:durableId="1111556855">
    <w:abstractNumId w:val="29"/>
  </w:num>
  <w:num w:numId="32" w16cid:durableId="2118408285">
    <w:abstractNumId w:val="18"/>
  </w:num>
  <w:num w:numId="33" w16cid:durableId="1360660038">
    <w:abstractNumId w:val="38"/>
  </w:num>
  <w:num w:numId="34" w16cid:durableId="1513644899">
    <w:abstractNumId w:val="27"/>
  </w:num>
  <w:num w:numId="35" w16cid:durableId="1674406651">
    <w:abstractNumId w:val="31"/>
  </w:num>
  <w:num w:numId="36" w16cid:durableId="1718891475">
    <w:abstractNumId w:val="33"/>
  </w:num>
  <w:num w:numId="37" w16cid:durableId="202601266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974"/>
    <w:rsid w:val="00000F13"/>
    <w:rsid w:val="0000151A"/>
    <w:rsid w:val="000027D3"/>
    <w:rsid w:val="0000289C"/>
    <w:rsid w:val="00002A2C"/>
    <w:rsid w:val="00002AEA"/>
    <w:rsid w:val="00003569"/>
    <w:rsid w:val="00003638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2B4"/>
    <w:rsid w:val="00031706"/>
    <w:rsid w:val="0003176B"/>
    <w:rsid w:val="0003189B"/>
    <w:rsid w:val="0003275E"/>
    <w:rsid w:val="00032E2A"/>
    <w:rsid w:val="00032E9B"/>
    <w:rsid w:val="00032FB6"/>
    <w:rsid w:val="00035418"/>
    <w:rsid w:val="0003594D"/>
    <w:rsid w:val="0003597D"/>
    <w:rsid w:val="00036390"/>
    <w:rsid w:val="00036ADF"/>
    <w:rsid w:val="0003752F"/>
    <w:rsid w:val="00037DAC"/>
    <w:rsid w:val="00037EA8"/>
    <w:rsid w:val="0004199D"/>
    <w:rsid w:val="00041B14"/>
    <w:rsid w:val="00041EBB"/>
    <w:rsid w:val="00041F8F"/>
    <w:rsid w:val="000444B0"/>
    <w:rsid w:val="00044D7C"/>
    <w:rsid w:val="00044E14"/>
    <w:rsid w:val="00050E2E"/>
    <w:rsid w:val="0005179D"/>
    <w:rsid w:val="000517F7"/>
    <w:rsid w:val="00053950"/>
    <w:rsid w:val="00054F94"/>
    <w:rsid w:val="00056928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5647"/>
    <w:rsid w:val="00065F60"/>
    <w:rsid w:val="00066AB0"/>
    <w:rsid w:val="00066C2D"/>
    <w:rsid w:val="00066F1B"/>
    <w:rsid w:val="000671ED"/>
    <w:rsid w:val="00067FF3"/>
    <w:rsid w:val="000700C7"/>
    <w:rsid w:val="00070FA9"/>
    <w:rsid w:val="00074C0A"/>
    <w:rsid w:val="00075830"/>
    <w:rsid w:val="00075FF4"/>
    <w:rsid w:val="000766AF"/>
    <w:rsid w:val="00076882"/>
    <w:rsid w:val="000774C6"/>
    <w:rsid w:val="00077515"/>
    <w:rsid w:val="000801DC"/>
    <w:rsid w:val="00080E55"/>
    <w:rsid w:val="00081E91"/>
    <w:rsid w:val="000822D3"/>
    <w:rsid w:val="00082D45"/>
    <w:rsid w:val="0008307B"/>
    <w:rsid w:val="00083C64"/>
    <w:rsid w:val="0008404B"/>
    <w:rsid w:val="00084619"/>
    <w:rsid w:val="00085FD9"/>
    <w:rsid w:val="00086555"/>
    <w:rsid w:val="00086A9D"/>
    <w:rsid w:val="00086D1B"/>
    <w:rsid w:val="00091890"/>
    <w:rsid w:val="000936D7"/>
    <w:rsid w:val="000938CF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97C95"/>
    <w:rsid w:val="000A0A05"/>
    <w:rsid w:val="000A1EB5"/>
    <w:rsid w:val="000A20C4"/>
    <w:rsid w:val="000A20CA"/>
    <w:rsid w:val="000A21BC"/>
    <w:rsid w:val="000A252F"/>
    <w:rsid w:val="000A2F9B"/>
    <w:rsid w:val="000A3112"/>
    <w:rsid w:val="000A330E"/>
    <w:rsid w:val="000A3C7C"/>
    <w:rsid w:val="000A4C6C"/>
    <w:rsid w:val="000A4F26"/>
    <w:rsid w:val="000A5E73"/>
    <w:rsid w:val="000B0120"/>
    <w:rsid w:val="000B05D5"/>
    <w:rsid w:val="000B0604"/>
    <w:rsid w:val="000B148C"/>
    <w:rsid w:val="000B2183"/>
    <w:rsid w:val="000B250A"/>
    <w:rsid w:val="000B2B09"/>
    <w:rsid w:val="000B37E5"/>
    <w:rsid w:val="000B4DF5"/>
    <w:rsid w:val="000B4E88"/>
    <w:rsid w:val="000B4FA7"/>
    <w:rsid w:val="000B5A95"/>
    <w:rsid w:val="000B64EA"/>
    <w:rsid w:val="000B6F26"/>
    <w:rsid w:val="000B74C2"/>
    <w:rsid w:val="000B75CD"/>
    <w:rsid w:val="000C0A4E"/>
    <w:rsid w:val="000C0E1C"/>
    <w:rsid w:val="000C0E44"/>
    <w:rsid w:val="000C1646"/>
    <w:rsid w:val="000C1C19"/>
    <w:rsid w:val="000C1DE5"/>
    <w:rsid w:val="000C2054"/>
    <w:rsid w:val="000C2174"/>
    <w:rsid w:val="000C279E"/>
    <w:rsid w:val="000C3763"/>
    <w:rsid w:val="000C38FA"/>
    <w:rsid w:val="000C40DC"/>
    <w:rsid w:val="000C4584"/>
    <w:rsid w:val="000C527C"/>
    <w:rsid w:val="000C6C47"/>
    <w:rsid w:val="000C7648"/>
    <w:rsid w:val="000D03BC"/>
    <w:rsid w:val="000D1411"/>
    <w:rsid w:val="000D4E87"/>
    <w:rsid w:val="000D51B9"/>
    <w:rsid w:val="000D6006"/>
    <w:rsid w:val="000D6024"/>
    <w:rsid w:val="000D6083"/>
    <w:rsid w:val="000D632A"/>
    <w:rsid w:val="000D6673"/>
    <w:rsid w:val="000D6C8C"/>
    <w:rsid w:val="000D73D4"/>
    <w:rsid w:val="000E0207"/>
    <w:rsid w:val="000E1A48"/>
    <w:rsid w:val="000E339A"/>
    <w:rsid w:val="000E36ED"/>
    <w:rsid w:val="000E4A65"/>
    <w:rsid w:val="000E52B3"/>
    <w:rsid w:val="000E6CFC"/>
    <w:rsid w:val="000E72BF"/>
    <w:rsid w:val="000E739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3D86"/>
    <w:rsid w:val="00104328"/>
    <w:rsid w:val="00105753"/>
    <w:rsid w:val="001057C4"/>
    <w:rsid w:val="00105DB4"/>
    <w:rsid w:val="00106357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57"/>
    <w:rsid w:val="001154B7"/>
    <w:rsid w:val="00115618"/>
    <w:rsid w:val="0011611D"/>
    <w:rsid w:val="0011617B"/>
    <w:rsid w:val="001165B8"/>
    <w:rsid w:val="00116FEB"/>
    <w:rsid w:val="001177A1"/>
    <w:rsid w:val="00117B23"/>
    <w:rsid w:val="0012037E"/>
    <w:rsid w:val="0012123C"/>
    <w:rsid w:val="00121405"/>
    <w:rsid w:val="001223FC"/>
    <w:rsid w:val="00122C8C"/>
    <w:rsid w:val="00122F2B"/>
    <w:rsid w:val="001230BC"/>
    <w:rsid w:val="00123867"/>
    <w:rsid w:val="00124EC0"/>
    <w:rsid w:val="00124EF4"/>
    <w:rsid w:val="00126E36"/>
    <w:rsid w:val="0012711D"/>
    <w:rsid w:val="00127B84"/>
    <w:rsid w:val="00130042"/>
    <w:rsid w:val="00130243"/>
    <w:rsid w:val="001309AE"/>
    <w:rsid w:val="00131275"/>
    <w:rsid w:val="001312F9"/>
    <w:rsid w:val="001313C8"/>
    <w:rsid w:val="00131E40"/>
    <w:rsid w:val="00131F5B"/>
    <w:rsid w:val="0013254A"/>
    <w:rsid w:val="00133A8D"/>
    <w:rsid w:val="00134912"/>
    <w:rsid w:val="00134D44"/>
    <w:rsid w:val="001353A1"/>
    <w:rsid w:val="001353E5"/>
    <w:rsid w:val="0013544B"/>
    <w:rsid w:val="00135801"/>
    <w:rsid w:val="00135D36"/>
    <w:rsid w:val="001367E3"/>
    <w:rsid w:val="0013707D"/>
    <w:rsid w:val="00137281"/>
    <w:rsid w:val="00137E0E"/>
    <w:rsid w:val="00140F05"/>
    <w:rsid w:val="001412D2"/>
    <w:rsid w:val="001418CC"/>
    <w:rsid w:val="001430C6"/>
    <w:rsid w:val="001437F1"/>
    <w:rsid w:val="00143D1A"/>
    <w:rsid w:val="001445DD"/>
    <w:rsid w:val="001449B6"/>
    <w:rsid w:val="001449F8"/>
    <w:rsid w:val="00145B36"/>
    <w:rsid w:val="00145BD3"/>
    <w:rsid w:val="00145CC1"/>
    <w:rsid w:val="00146115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4109"/>
    <w:rsid w:val="001646CC"/>
    <w:rsid w:val="0016650B"/>
    <w:rsid w:val="00166630"/>
    <w:rsid w:val="00166A1F"/>
    <w:rsid w:val="0016707C"/>
    <w:rsid w:val="001673E4"/>
    <w:rsid w:val="00167B48"/>
    <w:rsid w:val="0017001A"/>
    <w:rsid w:val="00171B26"/>
    <w:rsid w:val="00171EF9"/>
    <w:rsid w:val="001727CC"/>
    <w:rsid w:val="00172AA0"/>
    <w:rsid w:val="0017320B"/>
    <w:rsid w:val="001735EC"/>
    <w:rsid w:val="00173CDC"/>
    <w:rsid w:val="001740D2"/>
    <w:rsid w:val="00174518"/>
    <w:rsid w:val="00174DC5"/>
    <w:rsid w:val="00175243"/>
    <w:rsid w:val="001755B6"/>
    <w:rsid w:val="001760EC"/>
    <w:rsid w:val="0017688F"/>
    <w:rsid w:val="00176F23"/>
    <w:rsid w:val="00177B43"/>
    <w:rsid w:val="00177E85"/>
    <w:rsid w:val="00180143"/>
    <w:rsid w:val="001813E5"/>
    <w:rsid w:val="00181963"/>
    <w:rsid w:val="00182A99"/>
    <w:rsid w:val="001836B3"/>
    <w:rsid w:val="00183C8B"/>
    <w:rsid w:val="001850D2"/>
    <w:rsid w:val="001854DE"/>
    <w:rsid w:val="00185613"/>
    <w:rsid w:val="0018580A"/>
    <w:rsid w:val="00186A29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1015"/>
    <w:rsid w:val="00191842"/>
    <w:rsid w:val="00192B82"/>
    <w:rsid w:val="0019320A"/>
    <w:rsid w:val="00194271"/>
    <w:rsid w:val="001942AB"/>
    <w:rsid w:val="00196D8B"/>
    <w:rsid w:val="00196DFB"/>
    <w:rsid w:val="0019738F"/>
    <w:rsid w:val="0019743B"/>
    <w:rsid w:val="001A061B"/>
    <w:rsid w:val="001A1142"/>
    <w:rsid w:val="001A2371"/>
    <w:rsid w:val="001A3A45"/>
    <w:rsid w:val="001A5177"/>
    <w:rsid w:val="001A6431"/>
    <w:rsid w:val="001A654A"/>
    <w:rsid w:val="001A6632"/>
    <w:rsid w:val="001A683A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4B4"/>
    <w:rsid w:val="001B6E4A"/>
    <w:rsid w:val="001B76DB"/>
    <w:rsid w:val="001C10BE"/>
    <w:rsid w:val="001C1C9C"/>
    <w:rsid w:val="001C1CEF"/>
    <w:rsid w:val="001C3C3D"/>
    <w:rsid w:val="001C3C58"/>
    <w:rsid w:val="001C42B7"/>
    <w:rsid w:val="001C4621"/>
    <w:rsid w:val="001C5EDF"/>
    <w:rsid w:val="001C6BB6"/>
    <w:rsid w:val="001D047C"/>
    <w:rsid w:val="001D1271"/>
    <w:rsid w:val="001D2572"/>
    <w:rsid w:val="001D325D"/>
    <w:rsid w:val="001D4049"/>
    <w:rsid w:val="001D5E21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3F07"/>
    <w:rsid w:val="001E421D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2553"/>
    <w:rsid w:val="001F3ECC"/>
    <w:rsid w:val="001F4536"/>
    <w:rsid w:val="001F4974"/>
    <w:rsid w:val="001F4B15"/>
    <w:rsid w:val="001F58F5"/>
    <w:rsid w:val="001F5E19"/>
    <w:rsid w:val="001F67AE"/>
    <w:rsid w:val="001F7906"/>
    <w:rsid w:val="00200CDE"/>
    <w:rsid w:val="00200FBF"/>
    <w:rsid w:val="00201757"/>
    <w:rsid w:val="002018D3"/>
    <w:rsid w:val="00201F1A"/>
    <w:rsid w:val="00201FC6"/>
    <w:rsid w:val="0020278F"/>
    <w:rsid w:val="00202CE6"/>
    <w:rsid w:val="00203198"/>
    <w:rsid w:val="00203445"/>
    <w:rsid w:val="002035F4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59C6"/>
    <w:rsid w:val="00216CE6"/>
    <w:rsid w:val="00217018"/>
    <w:rsid w:val="002178C0"/>
    <w:rsid w:val="002207B0"/>
    <w:rsid w:val="00221FA8"/>
    <w:rsid w:val="00223285"/>
    <w:rsid w:val="00225FB8"/>
    <w:rsid w:val="00226D5B"/>
    <w:rsid w:val="0023044D"/>
    <w:rsid w:val="00230515"/>
    <w:rsid w:val="00230900"/>
    <w:rsid w:val="002310A5"/>
    <w:rsid w:val="00231134"/>
    <w:rsid w:val="00231C97"/>
    <w:rsid w:val="00231D76"/>
    <w:rsid w:val="002322E5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1E1A"/>
    <w:rsid w:val="00241F93"/>
    <w:rsid w:val="00242177"/>
    <w:rsid w:val="00242AA6"/>
    <w:rsid w:val="00243B56"/>
    <w:rsid w:val="0024461D"/>
    <w:rsid w:val="00244F7E"/>
    <w:rsid w:val="002460F0"/>
    <w:rsid w:val="002466DA"/>
    <w:rsid w:val="00247606"/>
    <w:rsid w:val="00247B9F"/>
    <w:rsid w:val="00250986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145"/>
    <w:rsid w:val="00261481"/>
    <w:rsid w:val="00261D71"/>
    <w:rsid w:val="00262442"/>
    <w:rsid w:val="00262C29"/>
    <w:rsid w:val="00263B39"/>
    <w:rsid w:val="00263D41"/>
    <w:rsid w:val="00263E51"/>
    <w:rsid w:val="002641E3"/>
    <w:rsid w:val="002641F1"/>
    <w:rsid w:val="0026487D"/>
    <w:rsid w:val="00265095"/>
    <w:rsid w:val="002654AE"/>
    <w:rsid w:val="002671B1"/>
    <w:rsid w:val="00267346"/>
    <w:rsid w:val="00267553"/>
    <w:rsid w:val="00270E12"/>
    <w:rsid w:val="00271613"/>
    <w:rsid w:val="002721EE"/>
    <w:rsid w:val="002725DE"/>
    <w:rsid w:val="002728D2"/>
    <w:rsid w:val="00272B8E"/>
    <w:rsid w:val="00273366"/>
    <w:rsid w:val="002736AB"/>
    <w:rsid w:val="00276D95"/>
    <w:rsid w:val="00277242"/>
    <w:rsid w:val="0027798B"/>
    <w:rsid w:val="00277A99"/>
    <w:rsid w:val="00280386"/>
    <w:rsid w:val="002815F0"/>
    <w:rsid w:val="00281724"/>
    <w:rsid w:val="00281D13"/>
    <w:rsid w:val="00282167"/>
    <w:rsid w:val="00282254"/>
    <w:rsid w:val="00282550"/>
    <w:rsid w:val="00282E05"/>
    <w:rsid w:val="00283499"/>
    <w:rsid w:val="00283851"/>
    <w:rsid w:val="00283F7D"/>
    <w:rsid w:val="00284522"/>
    <w:rsid w:val="00285696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3C58"/>
    <w:rsid w:val="002947FF"/>
    <w:rsid w:val="00294E73"/>
    <w:rsid w:val="0029575D"/>
    <w:rsid w:val="00295EE8"/>
    <w:rsid w:val="00296E76"/>
    <w:rsid w:val="00297727"/>
    <w:rsid w:val="002A0CB8"/>
    <w:rsid w:val="002A11FE"/>
    <w:rsid w:val="002A1333"/>
    <w:rsid w:val="002A1460"/>
    <w:rsid w:val="002A1E99"/>
    <w:rsid w:val="002A2687"/>
    <w:rsid w:val="002A2859"/>
    <w:rsid w:val="002A4331"/>
    <w:rsid w:val="002A47E9"/>
    <w:rsid w:val="002A48DE"/>
    <w:rsid w:val="002A48F2"/>
    <w:rsid w:val="002A49E3"/>
    <w:rsid w:val="002A5261"/>
    <w:rsid w:val="002A5ACB"/>
    <w:rsid w:val="002A5D72"/>
    <w:rsid w:val="002A6B3B"/>
    <w:rsid w:val="002A70F6"/>
    <w:rsid w:val="002A7A5C"/>
    <w:rsid w:val="002B103B"/>
    <w:rsid w:val="002B1793"/>
    <w:rsid w:val="002B26EC"/>
    <w:rsid w:val="002B2E75"/>
    <w:rsid w:val="002B2EE2"/>
    <w:rsid w:val="002B4556"/>
    <w:rsid w:val="002B4C2F"/>
    <w:rsid w:val="002B4C73"/>
    <w:rsid w:val="002B5BA6"/>
    <w:rsid w:val="002B5C27"/>
    <w:rsid w:val="002B5E3C"/>
    <w:rsid w:val="002B6A2F"/>
    <w:rsid w:val="002B6A40"/>
    <w:rsid w:val="002B6E9C"/>
    <w:rsid w:val="002B7DCE"/>
    <w:rsid w:val="002B7F35"/>
    <w:rsid w:val="002C0012"/>
    <w:rsid w:val="002C05DF"/>
    <w:rsid w:val="002C0780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D1645"/>
    <w:rsid w:val="002D1CD3"/>
    <w:rsid w:val="002D3623"/>
    <w:rsid w:val="002D3E3E"/>
    <w:rsid w:val="002D3F6C"/>
    <w:rsid w:val="002D4455"/>
    <w:rsid w:val="002D5FB9"/>
    <w:rsid w:val="002D6D1A"/>
    <w:rsid w:val="002D73E3"/>
    <w:rsid w:val="002E0382"/>
    <w:rsid w:val="002E0A4A"/>
    <w:rsid w:val="002E0FAE"/>
    <w:rsid w:val="002E11DC"/>
    <w:rsid w:val="002E18A5"/>
    <w:rsid w:val="002E1B6D"/>
    <w:rsid w:val="002E246D"/>
    <w:rsid w:val="002E29EE"/>
    <w:rsid w:val="002E2D4F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099"/>
    <w:rsid w:val="002F09EF"/>
    <w:rsid w:val="002F1024"/>
    <w:rsid w:val="002F1680"/>
    <w:rsid w:val="002F1AED"/>
    <w:rsid w:val="002F32B7"/>
    <w:rsid w:val="002F395B"/>
    <w:rsid w:val="002F402A"/>
    <w:rsid w:val="002F4B31"/>
    <w:rsid w:val="002F5553"/>
    <w:rsid w:val="002F6427"/>
    <w:rsid w:val="002F79B8"/>
    <w:rsid w:val="00301DA9"/>
    <w:rsid w:val="0030238E"/>
    <w:rsid w:val="0030273F"/>
    <w:rsid w:val="00302CA5"/>
    <w:rsid w:val="00303028"/>
    <w:rsid w:val="00303250"/>
    <w:rsid w:val="0030363F"/>
    <w:rsid w:val="00303B06"/>
    <w:rsid w:val="0030423E"/>
    <w:rsid w:val="00305674"/>
    <w:rsid w:val="003062E9"/>
    <w:rsid w:val="00306584"/>
    <w:rsid w:val="0030712F"/>
    <w:rsid w:val="003072E2"/>
    <w:rsid w:val="00307C6F"/>
    <w:rsid w:val="00307FBA"/>
    <w:rsid w:val="00310A12"/>
    <w:rsid w:val="0031167F"/>
    <w:rsid w:val="0031220C"/>
    <w:rsid w:val="003134F8"/>
    <w:rsid w:val="00313E6E"/>
    <w:rsid w:val="003144BF"/>
    <w:rsid w:val="003147A1"/>
    <w:rsid w:val="003152D2"/>
    <w:rsid w:val="0031575E"/>
    <w:rsid w:val="0031597F"/>
    <w:rsid w:val="003160DC"/>
    <w:rsid w:val="003160F5"/>
    <w:rsid w:val="00317629"/>
    <w:rsid w:val="00320A3A"/>
    <w:rsid w:val="00323CE5"/>
    <w:rsid w:val="00324936"/>
    <w:rsid w:val="0032517A"/>
    <w:rsid w:val="00325F32"/>
    <w:rsid w:val="00326BE8"/>
    <w:rsid w:val="00330692"/>
    <w:rsid w:val="003330E1"/>
    <w:rsid w:val="00333C9F"/>
    <w:rsid w:val="0033466D"/>
    <w:rsid w:val="0033546A"/>
    <w:rsid w:val="003354C0"/>
    <w:rsid w:val="00335DE4"/>
    <w:rsid w:val="003365AD"/>
    <w:rsid w:val="0033668B"/>
    <w:rsid w:val="003370F8"/>
    <w:rsid w:val="003371B3"/>
    <w:rsid w:val="00337206"/>
    <w:rsid w:val="003374BA"/>
    <w:rsid w:val="00337C30"/>
    <w:rsid w:val="0034013F"/>
    <w:rsid w:val="00340885"/>
    <w:rsid w:val="0034088E"/>
    <w:rsid w:val="00340B0D"/>
    <w:rsid w:val="00341029"/>
    <w:rsid w:val="00341202"/>
    <w:rsid w:val="00342861"/>
    <w:rsid w:val="00342B94"/>
    <w:rsid w:val="00343799"/>
    <w:rsid w:val="00343A86"/>
    <w:rsid w:val="003440AC"/>
    <w:rsid w:val="003444FC"/>
    <w:rsid w:val="00344735"/>
    <w:rsid w:val="00345822"/>
    <w:rsid w:val="0034673F"/>
    <w:rsid w:val="00346B83"/>
    <w:rsid w:val="003508A1"/>
    <w:rsid w:val="00352B59"/>
    <w:rsid w:val="003534EF"/>
    <w:rsid w:val="00354ED1"/>
    <w:rsid w:val="0035530D"/>
    <w:rsid w:val="003555DF"/>
    <w:rsid w:val="00355847"/>
    <w:rsid w:val="00355BCB"/>
    <w:rsid w:val="00355DE1"/>
    <w:rsid w:val="003566CC"/>
    <w:rsid w:val="003569F6"/>
    <w:rsid w:val="00356A50"/>
    <w:rsid w:val="00357490"/>
    <w:rsid w:val="00357C7F"/>
    <w:rsid w:val="00360938"/>
    <w:rsid w:val="00360C21"/>
    <w:rsid w:val="00361DB6"/>
    <w:rsid w:val="00362321"/>
    <w:rsid w:val="00362B18"/>
    <w:rsid w:val="00362CA9"/>
    <w:rsid w:val="00363B8C"/>
    <w:rsid w:val="003642B4"/>
    <w:rsid w:val="003648F8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05A4"/>
    <w:rsid w:val="003816C2"/>
    <w:rsid w:val="003831CD"/>
    <w:rsid w:val="00384582"/>
    <w:rsid w:val="00384E13"/>
    <w:rsid w:val="00385243"/>
    <w:rsid w:val="003854F0"/>
    <w:rsid w:val="00386D45"/>
    <w:rsid w:val="00387E7A"/>
    <w:rsid w:val="003901C4"/>
    <w:rsid w:val="00391161"/>
    <w:rsid w:val="00391527"/>
    <w:rsid w:val="00391D90"/>
    <w:rsid w:val="00391F4C"/>
    <w:rsid w:val="00391FA7"/>
    <w:rsid w:val="00392009"/>
    <w:rsid w:val="00392269"/>
    <w:rsid w:val="00393152"/>
    <w:rsid w:val="00393DA2"/>
    <w:rsid w:val="00394E4A"/>
    <w:rsid w:val="003954ED"/>
    <w:rsid w:val="00395B78"/>
    <w:rsid w:val="00396345"/>
    <w:rsid w:val="00396808"/>
    <w:rsid w:val="00396C8C"/>
    <w:rsid w:val="00396D85"/>
    <w:rsid w:val="00396E7C"/>
    <w:rsid w:val="0039755B"/>
    <w:rsid w:val="003A15C4"/>
    <w:rsid w:val="003A188C"/>
    <w:rsid w:val="003A1B2B"/>
    <w:rsid w:val="003A2C89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66A"/>
    <w:rsid w:val="003B086C"/>
    <w:rsid w:val="003B0AA9"/>
    <w:rsid w:val="003B32A9"/>
    <w:rsid w:val="003B38E8"/>
    <w:rsid w:val="003B45EF"/>
    <w:rsid w:val="003B482A"/>
    <w:rsid w:val="003B5170"/>
    <w:rsid w:val="003B6C24"/>
    <w:rsid w:val="003C0352"/>
    <w:rsid w:val="003C039C"/>
    <w:rsid w:val="003C19D3"/>
    <w:rsid w:val="003C20CA"/>
    <w:rsid w:val="003C3797"/>
    <w:rsid w:val="003C4D59"/>
    <w:rsid w:val="003C5463"/>
    <w:rsid w:val="003C5911"/>
    <w:rsid w:val="003C5E9C"/>
    <w:rsid w:val="003C67EE"/>
    <w:rsid w:val="003C693A"/>
    <w:rsid w:val="003C6D4E"/>
    <w:rsid w:val="003C6F2E"/>
    <w:rsid w:val="003C7DFA"/>
    <w:rsid w:val="003D0CF0"/>
    <w:rsid w:val="003D24F4"/>
    <w:rsid w:val="003D4B84"/>
    <w:rsid w:val="003D5620"/>
    <w:rsid w:val="003D5B2A"/>
    <w:rsid w:val="003D6800"/>
    <w:rsid w:val="003D715C"/>
    <w:rsid w:val="003D7541"/>
    <w:rsid w:val="003D7DD3"/>
    <w:rsid w:val="003E0083"/>
    <w:rsid w:val="003E015B"/>
    <w:rsid w:val="003E1C78"/>
    <w:rsid w:val="003E2117"/>
    <w:rsid w:val="003E2E71"/>
    <w:rsid w:val="003E363A"/>
    <w:rsid w:val="003E3F16"/>
    <w:rsid w:val="003E4628"/>
    <w:rsid w:val="003E4EEB"/>
    <w:rsid w:val="003E57B3"/>
    <w:rsid w:val="003E6B09"/>
    <w:rsid w:val="003E768D"/>
    <w:rsid w:val="003E7B4E"/>
    <w:rsid w:val="003F15AB"/>
    <w:rsid w:val="003F16C5"/>
    <w:rsid w:val="003F225D"/>
    <w:rsid w:val="003F31DE"/>
    <w:rsid w:val="003F43E7"/>
    <w:rsid w:val="003F454F"/>
    <w:rsid w:val="003F4D62"/>
    <w:rsid w:val="003F5082"/>
    <w:rsid w:val="003F57F9"/>
    <w:rsid w:val="003F599C"/>
    <w:rsid w:val="003F5BC8"/>
    <w:rsid w:val="003F72F3"/>
    <w:rsid w:val="003F7796"/>
    <w:rsid w:val="00401891"/>
    <w:rsid w:val="00401A8A"/>
    <w:rsid w:val="00402019"/>
    <w:rsid w:val="0040204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185"/>
    <w:rsid w:val="0041195E"/>
    <w:rsid w:val="00412C4E"/>
    <w:rsid w:val="0041346C"/>
    <w:rsid w:val="0041465F"/>
    <w:rsid w:val="004148FD"/>
    <w:rsid w:val="00415192"/>
    <w:rsid w:val="004167C1"/>
    <w:rsid w:val="00416F87"/>
    <w:rsid w:val="00417DA1"/>
    <w:rsid w:val="0042194E"/>
    <w:rsid w:val="00421DEC"/>
    <w:rsid w:val="0042269F"/>
    <w:rsid w:val="004227F3"/>
    <w:rsid w:val="004228EC"/>
    <w:rsid w:val="00422D27"/>
    <w:rsid w:val="00423C49"/>
    <w:rsid w:val="00423D3C"/>
    <w:rsid w:val="00424B9F"/>
    <w:rsid w:val="004266F9"/>
    <w:rsid w:val="00431214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7F5"/>
    <w:rsid w:val="00450C05"/>
    <w:rsid w:val="00451273"/>
    <w:rsid w:val="0045192D"/>
    <w:rsid w:val="00452F15"/>
    <w:rsid w:val="00453115"/>
    <w:rsid w:val="004531E5"/>
    <w:rsid w:val="00453FFC"/>
    <w:rsid w:val="0045441B"/>
    <w:rsid w:val="004569A4"/>
    <w:rsid w:val="00457437"/>
    <w:rsid w:val="00457B4A"/>
    <w:rsid w:val="00460512"/>
    <w:rsid w:val="004610AC"/>
    <w:rsid w:val="00462148"/>
    <w:rsid w:val="00462C5B"/>
    <w:rsid w:val="00462D9A"/>
    <w:rsid w:val="00463557"/>
    <w:rsid w:val="004653B8"/>
    <w:rsid w:val="0046665B"/>
    <w:rsid w:val="00467DFD"/>
    <w:rsid w:val="00467EA8"/>
    <w:rsid w:val="00467EC8"/>
    <w:rsid w:val="00470639"/>
    <w:rsid w:val="00471B85"/>
    <w:rsid w:val="00475B2F"/>
    <w:rsid w:val="004809A8"/>
    <w:rsid w:val="004816B3"/>
    <w:rsid w:val="00481B42"/>
    <w:rsid w:val="00484FCE"/>
    <w:rsid w:val="00485496"/>
    <w:rsid w:val="00485ABB"/>
    <w:rsid w:val="00486816"/>
    <w:rsid w:val="00487BA3"/>
    <w:rsid w:val="00490F28"/>
    <w:rsid w:val="00491327"/>
    <w:rsid w:val="0049160E"/>
    <w:rsid w:val="00492F78"/>
    <w:rsid w:val="0049349E"/>
    <w:rsid w:val="004936F3"/>
    <w:rsid w:val="0049371D"/>
    <w:rsid w:val="00493FDB"/>
    <w:rsid w:val="00494920"/>
    <w:rsid w:val="00495AB7"/>
    <w:rsid w:val="004961D8"/>
    <w:rsid w:val="00496B76"/>
    <w:rsid w:val="004A1F6F"/>
    <w:rsid w:val="004A22C7"/>
    <w:rsid w:val="004A2EFD"/>
    <w:rsid w:val="004A32A0"/>
    <w:rsid w:val="004A3542"/>
    <w:rsid w:val="004A360B"/>
    <w:rsid w:val="004A460F"/>
    <w:rsid w:val="004A4A96"/>
    <w:rsid w:val="004A51CE"/>
    <w:rsid w:val="004A6A4F"/>
    <w:rsid w:val="004A6BE3"/>
    <w:rsid w:val="004B01BB"/>
    <w:rsid w:val="004B14DA"/>
    <w:rsid w:val="004B1514"/>
    <w:rsid w:val="004B19A8"/>
    <w:rsid w:val="004B22A1"/>
    <w:rsid w:val="004B2454"/>
    <w:rsid w:val="004B3A7F"/>
    <w:rsid w:val="004B471E"/>
    <w:rsid w:val="004B518D"/>
    <w:rsid w:val="004B5455"/>
    <w:rsid w:val="004B613C"/>
    <w:rsid w:val="004B63CF"/>
    <w:rsid w:val="004B6ABA"/>
    <w:rsid w:val="004B707D"/>
    <w:rsid w:val="004B7BDB"/>
    <w:rsid w:val="004C0B0C"/>
    <w:rsid w:val="004C26D6"/>
    <w:rsid w:val="004C2826"/>
    <w:rsid w:val="004C2F7A"/>
    <w:rsid w:val="004C3DD2"/>
    <w:rsid w:val="004C4758"/>
    <w:rsid w:val="004C55C4"/>
    <w:rsid w:val="004C6134"/>
    <w:rsid w:val="004C6999"/>
    <w:rsid w:val="004C7387"/>
    <w:rsid w:val="004C7438"/>
    <w:rsid w:val="004C7596"/>
    <w:rsid w:val="004C7C1D"/>
    <w:rsid w:val="004C7CA4"/>
    <w:rsid w:val="004D04B2"/>
    <w:rsid w:val="004D1223"/>
    <w:rsid w:val="004D1ACA"/>
    <w:rsid w:val="004D1D7A"/>
    <w:rsid w:val="004D1DC3"/>
    <w:rsid w:val="004D2521"/>
    <w:rsid w:val="004D2AE2"/>
    <w:rsid w:val="004D3D89"/>
    <w:rsid w:val="004D4036"/>
    <w:rsid w:val="004E02D5"/>
    <w:rsid w:val="004E1989"/>
    <w:rsid w:val="004E2514"/>
    <w:rsid w:val="004E30CE"/>
    <w:rsid w:val="004E40C6"/>
    <w:rsid w:val="004E4304"/>
    <w:rsid w:val="004E497D"/>
    <w:rsid w:val="004E5C8B"/>
    <w:rsid w:val="004E5FCE"/>
    <w:rsid w:val="004E6996"/>
    <w:rsid w:val="004F0A33"/>
    <w:rsid w:val="004F0B51"/>
    <w:rsid w:val="004F1D18"/>
    <w:rsid w:val="004F34CB"/>
    <w:rsid w:val="004F39C8"/>
    <w:rsid w:val="004F3B9B"/>
    <w:rsid w:val="004F3CBA"/>
    <w:rsid w:val="004F451D"/>
    <w:rsid w:val="004F481D"/>
    <w:rsid w:val="004F4C07"/>
    <w:rsid w:val="004F4C89"/>
    <w:rsid w:val="004F4CE8"/>
    <w:rsid w:val="004F5650"/>
    <w:rsid w:val="004F61AE"/>
    <w:rsid w:val="004F629B"/>
    <w:rsid w:val="004F64BF"/>
    <w:rsid w:val="004F6C3B"/>
    <w:rsid w:val="004F6EE8"/>
    <w:rsid w:val="004F710F"/>
    <w:rsid w:val="00500C0C"/>
    <w:rsid w:val="00501FF7"/>
    <w:rsid w:val="00503CE2"/>
    <w:rsid w:val="005046D6"/>
    <w:rsid w:val="00504B10"/>
    <w:rsid w:val="005053B5"/>
    <w:rsid w:val="00506F7B"/>
    <w:rsid w:val="0050771C"/>
    <w:rsid w:val="005106D4"/>
    <w:rsid w:val="00510974"/>
    <w:rsid w:val="00512862"/>
    <w:rsid w:val="00512B47"/>
    <w:rsid w:val="00512D94"/>
    <w:rsid w:val="00513560"/>
    <w:rsid w:val="00513E4D"/>
    <w:rsid w:val="005141F3"/>
    <w:rsid w:val="005147DE"/>
    <w:rsid w:val="0051520B"/>
    <w:rsid w:val="0051576E"/>
    <w:rsid w:val="005162A2"/>
    <w:rsid w:val="00516903"/>
    <w:rsid w:val="00517898"/>
    <w:rsid w:val="00517B35"/>
    <w:rsid w:val="00517B6E"/>
    <w:rsid w:val="00520FA6"/>
    <w:rsid w:val="00521399"/>
    <w:rsid w:val="005223A4"/>
    <w:rsid w:val="0052451E"/>
    <w:rsid w:val="00524611"/>
    <w:rsid w:val="0052508D"/>
    <w:rsid w:val="00526365"/>
    <w:rsid w:val="00530036"/>
    <w:rsid w:val="00530F15"/>
    <w:rsid w:val="005329B4"/>
    <w:rsid w:val="00533854"/>
    <w:rsid w:val="00533950"/>
    <w:rsid w:val="00534BE1"/>
    <w:rsid w:val="00534C75"/>
    <w:rsid w:val="00534F2A"/>
    <w:rsid w:val="00534F76"/>
    <w:rsid w:val="00535ADF"/>
    <w:rsid w:val="00535B93"/>
    <w:rsid w:val="005369A7"/>
    <w:rsid w:val="00541400"/>
    <w:rsid w:val="00541998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572"/>
    <w:rsid w:val="00550836"/>
    <w:rsid w:val="005515CE"/>
    <w:rsid w:val="005534AA"/>
    <w:rsid w:val="00555186"/>
    <w:rsid w:val="00555A57"/>
    <w:rsid w:val="00555B1F"/>
    <w:rsid w:val="00555DBF"/>
    <w:rsid w:val="0055657B"/>
    <w:rsid w:val="0055701F"/>
    <w:rsid w:val="0055781E"/>
    <w:rsid w:val="0056027E"/>
    <w:rsid w:val="0056075C"/>
    <w:rsid w:val="00560795"/>
    <w:rsid w:val="00560AFE"/>
    <w:rsid w:val="00560C97"/>
    <w:rsid w:val="00560D01"/>
    <w:rsid w:val="005615CB"/>
    <w:rsid w:val="00561C60"/>
    <w:rsid w:val="0056351F"/>
    <w:rsid w:val="005642A5"/>
    <w:rsid w:val="005648EC"/>
    <w:rsid w:val="00564980"/>
    <w:rsid w:val="005649E9"/>
    <w:rsid w:val="00564BCA"/>
    <w:rsid w:val="005665E2"/>
    <w:rsid w:val="00566865"/>
    <w:rsid w:val="005674DA"/>
    <w:rsid w:val="00567813"/>
    <w:rsid w:val="00567C6F"/>
    <w:rsid w:val="00567F19"/>
    <w:rsid w:val="00570135"/>
    <w:rsid w:val="005707EF"/>
    <w:rsid w:val="005722DE"/>
    <w:rsid w:val="00572A80"/>
    <w:rsid w:val="00573690"/>
    <w:rsid w:val="00573AB7"/>
    <w:rsid w:val="00573B74"/>
    <w:rsid w:val="00574A74"/>
    <w:rsid w:val="00574D99"/>
    <w:rsid w:val="005751C9"/>
    <w:rsid w:val="00575310"/>
    <w:rsid w:val="005753CB"/>
    <w:rsid w:val="00575D95"/>
    <w:rsid w:val="00576077"/>
    <w:rsid w:val="00576E4D"/>
    <w:rsid w:val="00577FF2"/>
    <w:rsid w:val="0058024B"/>
    <w:rsid w:val="0058026B"/>
    <w:rsid w:val="005802EF"/>
    <w:rsid w:val="00580BFF"/>
    <w:rsid w:val="00580C24"/>
    <w:rsid w:val="00582A3A"/>
    <w:rsid w:val="00582B40"/>
    <w:rsid w:val="00583B1C"/>
    <w:rsid w:val="00583DB4"/>
    <w:rsid w:val="00584A13"/>
    <w:rsid w:val="005851A4"/>
    <w:rsid w:val="005860AD"/>
    <w:rsid w:val="00586324"/>
    <w:rsid w:val="005864D8"/>
    <w:rsid w:val="00590E6A"/>
    <w:rsid w:val="005915F1"/>
    <w:rsid w:val="00591DB7"/>
    <w:rsid w:val="0059245D"/>
    <w:rsid w:val="00592CC9"/>
    <w:rsid w:val="00592FA9"/>
    <w:rsid w:val="005944EC"/>
    <w:rsid w:val="00594811"/>
    <w:rsid w:val="00594B72"/>
    <w:rsid w:val="00596ED0"/>
    <w:rsid w:val="00597187"/>
    <w:rsid w:val="005971FE"/>
    <w:rsid w:val="00597277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CB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3B3E"/>
    <w:rsid w:val="005B4317"/>
    <w:rsid w:val="005B4747"/>
    <w:rsid w:val="005B4A7B"/>
    <w:rsid w:val="005B503A"/>
    <w:rsid w:val="005B6F10"/>
    <w:rsid w:val="005B7BB5"/>
    <w:rsid w:val="005C03F5"/>
    <w:rsid w:val="005C072E"/>
    <w:rsid w:val="005C1060"/>
    <w:rsid w:val="005C1421"/>
    <w:rsid w:val="005C144A"/>
    <w:rsid w:val="005C1E26"/>
    <w:rsid w:val="005C21B6"/>
    <w:rsid w:val="005C2439"/>
    <w:rsid w:val="005C2795"/>
    <w:rsid w:val="005C31CC"/>
    <w:rsid w:val="005C35A3"/>
    <w:rsid w:val="005C3716"/>
    <w:rsid w:val="005C5098"/>
    <w:rsid w:val="005C5ABF"/>
    <w:rsid w:val="005C754F"/>
    <w:rsid w:val="005D038D"/>
    <w:rsid w:val="005D07C1"/>
    <w:rsid w:val="005D087D"/>
    <w:rsid w:val="005D14AF"/>
    <w:rsid w:val="005D1C4D"/>
    <w:rsid w:val="005D2788"/>
    <w:rsid w:val="005D2F09"/>
    <w:rsid w:val="005D3430"/>
    <w:rsid w:val="005D39D9"/>
    <w:rsid w:val="005D4D2F"/>
    <w:rsid w:val="005D5642"/>
    <w:rsid w:val="005D5B61"/>
    <w:rsid w:val="005D6BF5"/>
    <w:rsid w:val="005D78FF"/>
    <w:rsid w:val="005D7AAD"/>
    <w:rsid w:val="005E068C"/>
    <w:rsid w:val="005E155A"/>
    <w:rsid w:val="005E1934"/>
    <w:rsid w:val="005E256B"/>
    <w:rsid w:val="005E27DF"/>
    <w:rsid w:val="005E2C5D"/>
    <w:rsid w:val="005E3D60"/>
    <w:rsid w:val="005E50FC"/>
    <w:rsid w:val="005E6D6B"/>
    <w:rsid w:val="005E743F"/>
    <w:rsid w:val="005F2701"/>
    <w:rsid w:val="005F272F"/>
    <w:rsid w:val="005F2893"/>
    <w:rsid w:val="005F2F8E"/>
    <w:rsid w:val="005F3265"/>
    <w:rsid w:val="005F5D36"/>
    <w:rsid w:val="005F5ED4"/>
    <w:rsid w:val="005F6D14"/>
    <w:rsid w:val="005F72C8"/>
    <w:rsid w:val="0060066A"/>
    <w:rsid w:val="0060067F"/>
    <w:rsid w:val="0060237E"/>
    <w:rsid w:val="00603C98"/>
    <w:rsid w:val="00603D0E"/>
    <w:rsid w:val="006051BF"/>
    <w:rsid w:val="006063CD"/>
    <w:rsid w:val="006066D5"/>
    <w:rsid w:val="006071FA"/>
    <w:rsid w:val="0061021D"/>
    <w:rsid w:val="0061081E"/>
    <w:rsid w:val="006114DB"/>
    <w:rsid w:val="00611B83"/>
    <w:rsid w:val="00611CBB"/>
    <w:rsid w:val="006120E1"/>
    <w:rsid w:val="00612AEA"/>
    <w:rsid w:val="006131CC"/>
    <w:rsid w:val="00614062"/>
    <w:rsid w:val="006149BB"/>
    <w:rsid w:val="00614CA5"/>
    <w:rsid w:val="00615A22"/>
    <w:rsid w:val="006170C7"/>
    <w:rsid w:val="00617A97"/>
    <w:rsid w:val="006201F5"/>
    <w:rsid w:val="00620BA8"/>
    <w:rsid w:val="0062137D"/>
    <w:rsid w:val="00621922"/>
    <w:rsid w:val="006226AA"/>
    <w:rsid w:val="006232ED"/>
    <w:rsid w:val="00623EA7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6B4"/>
    <w:rsid w:val="00632B93"/>
    <w:rsid w:val="00632F33"/>
    <w:rsid w:val="006332CB"/>
    <w:rsid w:val="006337F1"/>
    <w:rsid w:val="006363F5"/>
    <w:rsid w:val="0063652D"/>
    <w:rsid w:val="00636C4D"/>
    <w:rsid w:val="006406E6"/>
    <w:rsid w:val="00640A79"/>
    <w:rsid w:val="00641111"/>
    <w:rsid w:val="0064132E"/>
    <w:rsid w:val="00642192"/>
    <w:rsid w:val="0064231B"/>
    <w:rsid w:val="006423BC"/>
    <w:rsid w:val="00642745"/>
    <w:rsid w:val="00643175"/>
    <w:rsid w:val="006435FA"/>
    <w:rsid w:val="00643C1F"/>
    <w:rsid w:val="00646068"/>
    <w:rsid w:val="00646AA4"/>
    <w:rsid w:val="00646F6C"/>
    <w:rsid w:val="0064762C"/>
    <w:rsid w:val="006511FB"/>
    <w:rsid w:val="00651EA5"/>
    <w:rsid w:val="006522B1"/>
    <w:rsid w:val="00652538"/>
    <w:rsid w:val="00652D7E"/>
    <w:rsid w:val="006537BB"/>
    <w:rsid w:val="006537D6"/>
    <w:rsid w:val="00654001"/>
    <w:rsid w:val="00654633"/>
    <w:rsid w:val="00655255"/>
    <w:rsid w:val="00655446"/>
    <w:rsid w:val="006559F2"/>
    <w:rsid w:val="00655F08"/>
    <w:rsid w:val="006562CD"/>
    <w:rsid w:val="0065755D"/>
    <w:rsid w:val="00657F77"/>
    <w:rsid w:val="006600C1"/>
    <w:rsid w:val="00661815"/>
    <w:rsid w:val="00661F5F"/>
    <w:rsid w:val="00663415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6B7"/>
    <w:rsid w:val="00667930"/>
    <w:rsid w:val="0067029B"/>
    <w:rsid w:val="006706AA"/>
    <w:rsid w:val="00672D27"/>
    <w:rsid w:val="00672DDD"/>
    <w:rsid w:val="006732B9"/>
    <w:rsid w:val="006733A7"/>
    <w:rsid w:val="00673FB0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284B"/>
    <w:rsid w:val="006831C5"/>
    <w:rsid w:val="00683F6E"/>
    <w:rsid w:val="00685812"/>
    <w:rsid w:val="0068638E"/>
    <w:rsid w:val="0068710E"/>
    <w:rsid w:val="00687363"/>
    <w:rsid w:val="00687E8C"/>
    <w:rsid w:val="006901C6"/>
    <w:rsid w:val="00690AB6"/>
    <w:rsid w:val="00690DD6"/>
    <w:rsid w:val="006922D0"/>
    <w:rsid w:val="006925D5"/>
    <w:rsid w:val="00692609"/>
    <w:rsid w:val="00692A89"/>
    <w:rsid w:val="00692C6C"/>
    <w:rsid w:val="00693C8B"/>
    <w:rsid w:val="00694385"/>
    <w:rsid w:val="00694D2D"/>
    <w:rsid w:val="00695493"/>
    <w:rsid w:val="006955E7"/>
    <w:rsid w:val="00695BFE"/>
    <w:rsid w:val="0069693F"/>
    <w:rsid w:val="00696A4F"/>
    <w:rsid w:val="00696B4F"/>
    <w:rsid w:val="00696FE5"/>
    <w:rsid w:val="006974A5"/>
    <w:rsid w:val="0069756C"/>
    <w:rsid w:val="006977BA"/>
    <w:rsid w:val="006A1C93"/>
    <w:rsid w:val="006A2338"/>
    <w:rsid w:val="006A3321"/>
    <w:rsid w:val="006A48B7"/>
    <w:rsid w:val="006A6123"/>
    <w:rsid w:val="006A731F"/>
    <w:rsid w:val="006A789A"/>
    <w:rsid w:val="006B09D7"/>
    <w:rsid w:val="006B0D12"/>
    <w:rsid w:val="006B17CF"/>
    <w:rsid w:val="006B194F"/>
    <w:rsid w:val="006B2127"/>
    <w:rsid w:val="006B3DC1"/>
    <w:rsid w:val="006B428D"/>
    <w:rsid w:val="006B436E"/>
    <w:rsid w:val="006B48A7"/>
    <w:rsid w:val="006B4AC1"/>
    <w:rsid w:val="006B5896"/>
    <w:rsid w:val="006B66D4"/>
    <w:rsid w:val="006B6843"/>
    <w:rsid w:val="006B688D"/>
    <w:rsid w:val="006C0095"/>
    <w:rsid w:val="006C063D"/>
    <w:rsid w:val="006C13C6"/>
    <w:rsid w:val="006C1932"/>
    <w:rsid w:val="006C1AAC"/>
    <w:rsid w:val="006C1EE5"/>
    <w:rsid w:val="006C1EE8"/>
    <w:rsid w:val="006C229D"/>
    <w:rsid w:val="006C2777"/>
    <w:rsid w:val="006C317F"/>
    <w:rsid w:val="006C3361"/>
    <w:rsid w:val="006C47CE"/>
    <w:rsid w:val="006C4A2A"/>
    <w:rsid w:val="006C4F48"/>
    <w:rsid w:val="006C573D"/>
    <w:rsid w:val="006C7887"/>
    <w:rsid w:val="006C7C26"/>
    <w:rsid w:val="006C7E20"/>
    <w:rsid w:val="006D13EE"/>
    <w:rsid w:val="006D1EEC"/>
    <w:rsid w:val="006D27A1"/>
    <w:rsid w:val="006D283C"/>
    <w:rsid w:val="006D36FD"/>
    <w:rsid w:val="006D3B06"/>
    <w:rsid w:val="006D453D"/>
    <w:rsid w:val="006D5747"/>
    <w:rsid w:val="006D6599"/>
    <w:rsid w:val="006D6EA6"/>
    <w:rsid w:val="006D7405"/>
    <w:rsid w:val="006E04E2"/>
    <w:rsid w:val="006E0CD0"/>
    <w:rsid w:val="006E1B48"/>
    <w:rsid w:val="006E2905"/>
    <w:rsid w:val="006E3E74"/>
    <w:rsid w:val="006E4673"/>
    <w:rsid w:val="006E46A9"/>
    <w:rsid w:val="006E4A8E"/>
    <w:rsid w:val="006E555F"/>
    <w:rsid w:val="006E585A"/>
    <w:rsid w:val="006E5A8A"/>
    <w:rsid w:val="006E5BEA"/>
    <w:rsid w:val="006E62BC"/>
    <w:rsid w:val="006E6905"/>
    <w:rsid w:val="006E6C42"/>
    <w:rsid w:val="006E6D65"/>
    <w:rsid w:val="006E70F7"/>
    <w:rsid w:val="006E7E22"/>
    <w:rsid w:val="006F047E"/>
    <w:rsid w:val="006F0616"/>
    <w:rsid w:val="006F0D2E"/>
    <w:rsid w:val="006F10CF"/>
    <w:rsid w:val="006F116E"/>
    <w:rsid w:val="006F1F27"/>
    <w:rsid w:val="006F2194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1ADF"/>
    <w:rsid w:val="007026C9"/>
    <w:rsid w:val="00702E27"/>
    <w:rsid w:val="00703922"/>
    <w:rsid w:val="00703D9A"/>
    <w:rsid w:val="00706109"/>
    <w:rsid w:val="007062B3"/>
    <w:rsid w:val="00706A1D"/>
    <w:rsid w:val="007074EE"/>
    <w:rsid w:val="007109CF"/>
    <w:rsid w:val="00710A60"/>
    <w:rsid w:val="00710DF0"/>
    <w:rsid w:val="007110EA"/>
    <w:rsid w:val="007123B8"/>
    <w:rsid w:val="00712E40"/>
    <w:rsid w:val="00713167"/>
    <w:rsid w:val="00713210"/>
    <w:rsid w:val="0071321D"/>
    <w:rsid w:val="00713A57"/>
    <w:rsid w:val="00714E99"/>
    <w:rsid w:val="00715721"/>
    <w:rsid w:val="00717C10"/>
    <w:rsid w:val="007201B7"/>
    <w:rsid w:val="0072042D"/>
    <w:rsid w:val="007210EC"/>
    <w:rsid w:val="007230B8"/>
    <w:rsid w:val="00723D4F"/>
    <w:rsid w:val="00723ECC"/>
    <w:rsid w:val="0072424E"/>
    <w:rsid w:val="00724949"/>
    <w:rsid w:val="0072502D"/>
    <w:rsid w:val="007259C9"/>
    <w:rsid w:val="00725FFC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5C9"/>
    <w:rsid w:val="0073770D"/>
    <w:rsid w:val="00740897"/>
    <w:rsid w:val="007408B0"/>
    <w:rsid w:val="0074153B"/>
    <w:rsid w:val="00741659"/>
    <w:rsid w:val="00742541"/>
    <w:rsid w:val="00742602"/>
    <w:rsid w:val="0074322D"/>
    <w:rsid w:val="007432BB"/>
    <w:rsid w:val="00743741"/>
    <w:rsid w:val="00745B48"/>
    <w:rsid w:val="007464C7"/>
    <w:rsid w:val="007469BF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678"/>
    <w:rsid w:val="00755B1C"/>
    <w:rsid w:val="00756CDD"/>
    <w:rsid w:val="007573A8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463D"/>
    <w:rsid w:val="00765088"/>
    <w:rsid w:val="00765898"/>
    <w:rsid w:val="007665AC"/>
    <w:rsid w:val="00767549"/>
    <w:rsid w:val="007678FB"/>
    <w:rsid w:val="00770F51"/>
    <w:rsid w:val="0077218D"/>
    <w:rsid w:val="00772EC1"/>
    <w:rsid w:val="00774E31"/>
    <w:rsid w:val="007752AB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49FA"/>
    <w:rsid w:val="007850F5"/>
    <w:rsid w:val="007857AF"/>
    <w:rsid w:val="0078683F"/>
    <w:rsid w:val="00787E59"/>
    <w:rsid w:val="007904F5"/>
    <w:rsid w:val="00790501"/>
    <w:rsid w:val="00791078"/>
    <w:rsid w:val="0079264E"/>
    <w:rsid w:val="00792C8F"/>
    <w:rsid w:val="007932E9"/>
    <w:rsid w:val="00793373"/>
    <w:rsid w:val="00793842"/>
    <w:rsid w:val="00795FE7"/>
    <w:rsid w:val="00796336"/>
    <w:rsid w:val="0079648B"/>
    <w:rsid w:val="00796681"/>
    <w:rsid w:val="0079738C"/>
    <w:rsid w:val="007A006F"/>
    <w:rsid w:val="007A05DD"/>
    <w:rsid w:val="007A0E74"/>
    <w:rsid w:val="007A0EC3"/>
    <w:rsid w:val="007A0FE9"/>
    <w:rsid w:val="007A139F"/>
    <w:rsid w:val="007A22AD"/>
    <w:rsid w:val="007A3026"/>
    <w:rsid w:val="007A6110"/>
    <w:rsid w:val="007A6715"/>
    <w:rsid w:val="007A7379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CAB"/>
    <w:rsid w:val="007C5130"/>
    <w:rsid w:val="007C528A"/>
    <w:rsid w:val="007C5D5B"/>
    <w:rsid w:val="007C61B6"/>
    <w:rsid w:val="007C6ED7"/>
    <w:rsid w:val="007C7337"/>
    <w:rsid w:val="007C7948"/>
    <w:rsid w:val="007C7AAD"/>
    <w:rsid w:val="007C7E74"/>
    <w:rsid w:val="007C7EC9"/>
    <w:rsid w:val="007D04D9"/>
    <w:rsid w:val="007D0E26"/>
    <w:rsid w:val="007D2846"/>
    <w:rsid w:val="007D2A95"/>
    <w:rsid w:val="007D35A4"/>
    <w:rsid w:val="007D41C1"/>
    <w:rsid w:val="007D551A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606A"/>
    <w:rsid w:val="007E7B0F"/>
    <w:rsid w:val="007F010E"/>
    <w:rsid w:val="007F016B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37C3"/>
    <w:rsid w:val="00806C09"/>
    <w:rsid w:val="0080703E"/>
    <w:rsid w:val="00810AC9"/>
    <w:rsid w:val="00810C56"/>
    <w:rsid w:val="00810CB4"/>
    <w:rsid w:val="008128FA"/>
    <w:rsid w:val="00813A47"/>
    <w:rsid w:val="008143E6"/>
    <w:rsid w:val="00815434"/>
    <w:rsid w:val="0081763B"/>
    <w:rsid w:val="00820003"/>
    <w:rsid w:val="0082066F"/>
    <w:rsid w:val="00822454"/>
    <w:rsid w:val="008228DE"/>
    <w:rsid w:val="00822B38"/>
    <w:rsid w:val="0082339E"/>
    <w:rsid w:val="00824040"/>
    <w:rsid w:val="008252FD"/>
    <w:rsid w:val="00825741"/>
    <w:rsid w:val="00826210"/>
    <w:rsid w:val="008270E8"/>
    <w:rsid w:val="00827D07"/>
    <w:rsid w:val="00827D8F"/>
    <w:rsid w:val="00830374"/>
    <w:rsid w:val="00831CD4"/>
    <w:rsid w:val="00832711"/>
    <w:rsid w:val="00833A92"/>
    <w:rsid w:val="00835044"/>
    <w:rsid w:val="0083534A"/>
    <w:rsid w:val="00835D2D"/>
    <w:rsid w:val="0083773C"/>
    <w:rsid w:val="00837BB4"/>
    <w:rsid w:val="00840704"/>
    <w:rsid w:val="0084110B"/>
    <w:rsid w:val="0084296F"/>
    <w:rsid w:val="00842EFC"/>
    <w:rsid w:val="00843FE9"/>
    <w:rsid w:val="00844139"/>
    <w:rsid w:val="0084428A"/>
    <w:rsid w:val="008444AD"/>
    <w:rsid w:val="00844967"/>
    <w:rsid w:val="008474EA"/>
    <w:rsid w:val="0084779E"/>
    <w:rsid w:val="008505D9"/>
    <w:rsid w:val="008518BD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B80"/>
    <w:rsid w:val="00862C12"/>
    <w:rsid w:val="008634B2"/>
    <w:rsid w:val="00863AF4"/>
    <w:rsid w:val="00863B35"/>
    <w:rsid w:val="00864BC7"/>
    <w:rsid w:val="00864F0B"/>
    <w:rsid w:val="0086512A"/>
    <w:rsid w:val="008709F8"/>
    <w:rsid w:val="00870EA8"/>
    <w:rsid w:val="008729BB"/>
    <w:rsid w:val="00872E89"/>
    <w:rsid w:val="00873D66"/>
    <w:rsid w:val="008741CC"/>
    <w:rsid w:val="00875B36"/>
    <w:rsid w:val="00875C3C"/>
    <w:rsid w:val="00875DE5"/>
    <w:rsid w:val="00876F4F"/>
    <w:rsid w:val="008773F6"/>
    <w:rsid w:val="0087766C"/>
    <w:rsid w:val="00880939"/>
    <w:rsid w:val="00880BBC"/>
    <w:rsid w:val="00880FD2"/>
    <w:rsid w:val="008810A5"/>
    <w:rsid w:val="00881310"/>
    <w:rsid w:val="00881DD9"/>
    <w:rsid w:val="00882D63"/>
    <w:rsid w:val="00882D80"/>
    <w:rsid w:val="00882F5A"/>
    <w:rsid w:val="00883330"/>
    <w:rsid w:val="008842AA"/>
    <w:rsid w:val="0088527E"/>
    <w:rsid w:val="00885D0E"/>
    <w:rsid w:val="00885E5E"/>
    <w:rsid w:val="0088637D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2E35"/>
    <w:rsid w:val="008A34EE"/>
    <w:rsid w:val="008A53D0"/>
    <w:rsid w:val="008A55BE"/>
    <w:rsid w:val="008A55EF"/>
    <w:rsid w:val="008A565C"/>
    <w:rsid w:val="008A5E4C"/>
    <w:rsid w:val="008A723C"/>
    <w:rsid w:val="008A7298"/>
    <w:rsid w:val="008A7685"/>
    <w:rsid w:val="008A78E5"/>
    <w:rsid w:val="008B065F"/>
    <w:rsid w:val="008B07A7"/>
    <w:rsid w:val="008B09A8"/>
    <w:rsid w:val="008B2879"/>
    <w:rsid w:val="008B29A2"/>
    <w:rsid w:val="008B2B21"/>
    <w:rsid w:val="008B3243"/>
    <w:rsid w:val="008B3D5D"/>
    <w:rsid w:val="008B4FAD"/>
    <w:rsid w:val="008B6D09"/>
    <w:rsid w:val="008B7150"/>
    <w:rsid w:val="008B737A"/>
    <w:rsid w:val="008C0DB2"/>
    <w:rsid w:val="008C245E"/>
    <w:rsid w:val="008C2550"/>
    <w:rsid w:val="008C28A6"/>
    <w:rsid w:val="008C2A4C"/>
    <w:rsid w:val="008C2F9A"/>
    <w:rsid w:val="008C311C"/>
    <w:rsid w:val="008C3186"/>
    <w:rsid w:val="008C489F"/>
    <w:rsid w:val="008C49F0"/>
    <w:rsid w:val="008C5190"/>
    <w:rsid w:val="008C578E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1403"/>
    <w:rsid w:val="008E29C0"/>
    <w:rsid w:val="008E2E29"/>
    <w:rsid w:val="008E326E"/>
    <w:rsid w:val="008E3577"/>
    <w:rsid w:val="008E3858"/>
    <w:rsid w:val="008E45A8"/>
    <w:rsid w:val="008E6FB1"/>
    <w:rsid w:val="008E7769"/>
    <w:rsid w:val="008F0A41"/>
    <w:rsid w:val="008F1251"/>
    <w:rsid w:val="008F1FBF"/>
    <w:rsid w:val="008F2E67"/>
    <w:rsid w:val="008F3066"/>
    <w:rsid w:val="008F3A30"/>
    <w:rsid w:val="008F41E5"/>
    <w:rsid w:val="008F4814"/>
    <w:rsid w:val="008F4C88"/>
    <w:rsid w:val="008F501F"/>
    <w:rsid w:val="008F506E"/>
    <w:rsid w:val="008F5E0E"/>
    <w:rsid w:val="008F5F66"/>
    <w:rsid w:val="008F66A8"/>
    <w:rsid w:val="008F6B41"/>
    <w:rsid w:val="008F6E17"/>
    <w:rsid w:val="008F6E6B"/>
    <w:rsid w:val="008F78D1"/>
    <w:rsid w:val="0090080C"/>
    <w:rsid w:val="009009D3"/>
    <w:rsid w:val="009044B1"/>
    <w:rsid w:val="00905820"/>
    <w:rsid w:val="0090731B"/>
    <w:rsid w:val="00907E7C"/>
    <w:rsid w:val="00907F1E"/>
    <w:rsid w:val="009100C2"/>
    <w:rsid w:val="00913180"/>
    <w:rsid w:val="00913250"/>
    <w:rsid w:val="009132CA"/>
    <w:rsid w:val="00913878"/>
    <w:rsid w:val="0091477A"/>
    <w:rsid w:val="00914F43"/>
    <w:rsid w:val="00915372"/>
    <w:rsid w:val="00916745"/>
    <w:rsid w:val="009174BA"/>
    <w:rsid w:val="00917F89"/>
    <w:rsid w:val="00917F96"/>
    <w:rsid w:val="0092009A"/>
    <w:rsid w:val="0092259E"/>
    <w:rsid w:val="00923607"/>
    <w:rsid w:val="00923AF3"/>
    <w:rsid w:val="00924CF8"/>
    <w:rsid w:val="00924EE8"/>
    <w:rsid w:val="00927143"/>
    <w:rsid w:val="0092773D"/>
    <w:rsid w:val="00927CD8"/>
    <w:rsid w:val="00927E8D"/>
    <w:rsid w:val="00927FAD"/>
    <w:rsid w:val="00930B81"/>
    <w:rsid w:val="0093144D"/>
    <w:rsid w:val="00932EB7"/>
    <w:rsid w:val="00932FF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A66"/>
    <w:rsid w:val="00937F4F"/>
    <w:rsid w:val="009406FC"/>
    <w:rsid w:val="00940977"/>
    <w:rsid w:val="00940C0C"/>
    <w:rsid w:val="0094140E"/>
    <w:rsid w:val="00942F0D"/>
    <w:rsid w:val="009442A9"/>
    <w:rsid w:val="0094479E"/>
    <w:rsid w:val="00944ED5"/>
    <w:rsid w:val="0094583E"/>
    <w:rsid w:val="00946B32"/>
    <w:rsid w:val="009474F3"/>
    <w:rsid w:val="009475B5"/>
    <w:rsid w:val="0095066A"/>
    <w:rsid w:val="00951B0C"/>
    <w:rsid w:val="0095241C"/>
    <w:rsid w:val="009538C2"/>
    <w:rsid w:val="00953A57"/>
    <w:rsid w:val="00953F14"/>
    <w:rsid w:val="00955411"/>
    <w:rsid w:val="00955CC5"/>
    <w:rsid w:val="00955EDC"/>
    <w:rsid w:val="00956055"/>
    <w:rsid w:val="00956606"/>
    <w:rsid w:val="00961765"/>
    <w:rsid w:val="009633C3"/>
    <w:rsid w:val="00963CFC"/>
    <w:rsid w:val="0096457A"/>
    <w:rsid w:val="00965186"/>
    <w:rsid w:val="00965CD2"/>
    <w:rsid w:val="00966362"/>
    <w:rsid w:val="009676A7"/>
    <w:rsid w:val="0096799D"/>
    <w:rsid w:val="00967BB8"/>
    <w:rsid w:val="009700F8"/>
    <w:rsid w:val="00970AA7"/>
    <w:rsid w:val="0097178D"/>
    <w:rsid w:val="00972C24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764"/>
    <w:rsid w:val="00982DA3"/>
    <w:rsid w:val="009834DF"/>
    <w:rsid w:val="00983585"/>
    <w:rsid w:val="00983871"/>
    <w:rsid w:val="0098388A"/>
    <w:rsid w:val="009847B9"/>
    <w:rsid w:val="00985155"/>
    <w:rsid w:val="00986EAF"/>
    <w:rsid w:val="00987936"/>
    <w:rsid w:val="00987BB9"/>
    <w:rsid w:val="00990536"/>
    <w:rsid w:val="009911FC"/>
    <w:rsid w:val="0099122D"/>
    <w:rsid w:val="0099147D"/>
    <w:rsid w:val="00992234"/>
    <w:rsid w:val="00992409"/>
    <w:rsid w:val="00992519"/>
    <w:rsid w:val="009945A5"/>
    <w:rsid w:val="009952B1"/>
    <w:rsid w:val="00995353"/>
    <w:rsid w:val="0099663E"/>
    <w:rsid w:val="00997466"/>
    <w:rsid w:val="00997758"/>
    <w:rsid w:val="009979A2"/>
    <w:rsid w:val="00997CDE"/>
    <w:rsid w:val="009A015A"/>
    <w:rsid w:val="009A1251"/>
    <w:rsid w:val="009A1258"/>
    <w:rsid w:val="009A136C"/>
    <w:rsid w:val="009A1F1B"/>
    <w:rsid w:val="009A2760"/>
    <w:rsid w:val="009A2C64"/>
    <w:rsid w:val="009A4237"/>
    <w:rsid w:val="009A56DD"/>
    <w:rsid w:val="009A57EA"/>
    <w:rsid w:val="009A5B7D"/>
    <w:rsid w:val="009A61B9"/>
    <w:rsid w:val="009A63ED"/>
    <w:rsid w:val="009A6CBB"/>
    <w:rsid w:val="009B38B7"/>
    <w:rsid w:val="009B4CA2"/>
    <w:rsid w:val="009B4F70"/>
    <w:rsid w:val="009B6545"/>
    <w:rsid w:val="009B6A6F"/>
    <w:rsid w:val="009B6B98"/>
    <w:rsid w:val="009C14D9"/>
    <w:rsid w:val="009C19C2"/>
    <w:rsid w:val="009C19F3"/>
    <w:rsid w:val="009C277C"/>
    <w:rsid w:val="009C2B05"/>
    <w:rsid w:val="009C2D28"/>
    <w:rsid w:val="009C2D3D"/>
    <w:rsid w:val="009C3E31"/>
    <w:rsid w:val="009C5322"/>
    <w:rsid w:val="009C5369"/>
    <w:rsid w:val="009C5DD9"/>
    <w:rsid w:val="009C618C"/>
    <w:rsid w:val="009C7273"/>
    <w:rsid w:val="009C7818"/>
    <w:rsid w:val="009C7F41"/>
    <w:rsid w:val="009D091A"/>
    <w:rsid w:val="009D1AA1"/>
    <w:rsid w:val="009D23DD"/>
    <w:rsid w:val="009D2AD7"/>
    <w:rsid w:val="009D2F32"/>
    <w:rsid w:val="009D584F"/>
    <w:rsid w:val="009D6213"/>
    <w:rsid w:val="009D672A"/>
    <w:rsid w:val="009D7328"/>
    <w:rsid w:val="009D79D0"/>
    <w:rsid w:val="009E0A39"/>
    <w:rsid w:val="009E1BF9"/>
    <w:rsid w:val="009E1D49"/>
    <w:rsid w:val="009E1D5A"/>
    <w:rsid w:val="009E2B5E"/>
    <w:rsid w:val="009E2D7E"/>
    <w:rsid w:val="009E3266"/>
    <w:rsid w:val="009E3C5D"/>
    <w:rsid w:val="009E46C2"/>
    <w:rsid w:val="009E4A80"/>
    <w:rsid w:val="009E4FDA"/>
    <w:rsid w:val="009E5C23"/>
    <w:rsid w:val="009E5FA5"/>
    <w:rsid w:val="009E5FAC"/>
    <w:rsid w:val="009E68CE"/>
    <w:rsid w:val="009E6D0A"/>
    <w:rsid w:val="009E6F60"/>
    <w:rsid w:val="009E7326"/>
    <w:rsid w:val="009F01DC"/>
    <w:rsid w:val="009F0338"/>
    <w:rsid w:val="009F125E"/>
    <w:rsid w:val="009F149D"/>
    <w:rsid w:val="009F2E99"/>
    <w:rsid w:val="009F3D12"/>
    <w:rsid w:val="009F3E78"/>
    <w:rsid w:val="009F459B"/>
    <w:rsid w:val="009F6943"/>
    <w:rsid w:val="009F6BF6"/>
    <w:rsid w:val="009F6E86"/>
    <w:rsid w:val="009F7E02"/>
    <w:rsid w:val="00A01B6E"/>
    <w:rsid w:val="00A01C1B"/>
    <w:rsid w:val="00A01CC8"/>
    <w:rsid w:val="00A03E46"/>
    <w:rsid w:val="00A044AB"/>
    <w:rsid w:val="00A04A59"/>
    <w:rsid w:val="00A04E0B"/>
    <w:rsid w:val="00A054D0"/>
    <w:rsid w:val="00A06773"/>
    <w:rsid w:val="00A075A1"/>
    <w:rsid w:val="00A07949"/>
    <w:rsid w:val="00A10818"/>
    <w:rsid w:val="00A108DA"/>
    <w:rsid w:val="00A10915"/>
    <w:rsid w:val="00A11E0A"/>
    <w:rsid w:val="00A11E40"/>
    <w:rsid w:val="00A12497"/>
    <w:rsid w:val="00A128A6"/>
    <w:rsid w:val="00A130B4"/>
    <w:rsid w:val="00A13771"/>
    <w:rsid w:val="00A1389A"/>
    <w:rsid w:val="00A1437C"/>
    <w:rsid w:val="00A15330"/>
    <w:rsid w:val="00A16239"/>
    <w:rsid w:val="00A16FFF"/>
    <w:rsid w:val="00A177C2"/>
    <w:rsid w:val="00A17911"/>
    <w:rsid w:val="00A204DF"/>
    <w:rsid w:val="00A20BF0"/>
    <w:rsid w:val="00A21F3D"/>
    <w:rsid w:val="00A2253D"/>
    <w:rsid w:val="00A22781"/>
    <w:rsid w:val="00A23091"/>
    <w:rsid w:val="00A23A84"/>
    <w:rsid w:val="00A245E5"/>
    <w:rsid w:val="00A254BF"/>
    <w:rsid w:val="00A2682D"/>
    <w:rsid w:val="00A3031E"/>
    <w:rsid w:val="00A30548"/>
    <w:rsid w:val="00A31037"/>
    <w:rsid w:val="00A324A9"/>
    <w:rsid w:val="00A3296F"/>
    <w:rsid w:val="00A32E66"/>
    <w:rsid w:val="00A32FB8"/>
    <w:rsid w:val="00A332CB"/>
    <w:rsid w:val="00A34F7F"/>
    <w:rsid w:val="00A355CC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50AD2"/>
    <w:rsid w:val="00A51339"/>
    <w:rsid w:val="00A515EB"/>
    <w:rsid w:val="00A51AC7"/>
    <w:rsid w:val="00A52B84"/>
    <w:rsid w:val="00A530B2"/>
    <w:rsid w:val="00A53294"/>
    <w:rsid w:val="00A53557"/>
    <w:rsid w:val="00A53E90"/>
    <w:rsid w:val="00A6084D"/>
    <w:rsid w:val="00A61C81"/>
    <w:rsid w:val="00A62E9C"/>
    <w:rsid w:val="00A64240"/>
    <w:rsid w:val="00A647E2"/>
    <w:rsid w:val="00A65E4A"/>
    <w:rsid w:val="00A66E79"/>
    <w:rsid w:val="00A67610"/>
    <w:rsid w:val="00A7079C"/>
    <w:rsid w:val="00A70B6D"/>
    <w:rsid w:val="00A7114A"/>
    <w:rsid w:val="00A7180E"/>
    <w:rsid w:val="00A71B2D"/>
    <w:rsid w:val="00A722A3"/>
    <w:rsid w:val="00A72871"/>
    <w:rsid w:val="00A72B61"/>
    <w:rsid w:val="00A72B64"/>
    <w:rsid w:val="00A72EC6"/>
    <w:rsid w:val="00A74E02"/>
    <w:rsid w:val="00A74EB8"/>
    <w:rsid w:val="00A752F0"/>
    <w:rsid w:val="00A753FA"/>
    <w:rsid w:val="00A7622A"/>
    <w:rsid w:val="00A76825"/>
    <w:rsid w:val="00A77303"/>
    <w:rsid w:val="00A7735D"/>
    <w:rsid w:val="00A778C9"/>
    <w:rsid w:val="00A80D12"/>
    <w:rsid w:val="00A812A3"/>
    <w:rsid w:val="00A81CFB"/>
    <w:rsid w:val="00A81D2F"/>
    <w:rsid w:val="00A821E0"/>
    <w:rsid w:val="00A82DE0"/>
    <w:rsid w:val="00A83604"/>
    <w:rsid w:val="00A8521C"/>
    <w:rsid w:val="00A86C90"/>
    <w:rsid w:val="00A87053"/>
    <w:rsid w:val="00A870C3"/>
    <w:rsid w:val="00A87D21"/>
    <w:rsid w:val="00A91A57"/>
    <w:rsid w:val="00A91AEF"/>
    <w:rsid w:val="00A925BD"/>
    <w:rsid w:val="00A93919"/>
    <w:rsid w:val="00A93AED"/>
    <w:rsid w:val="00A9413B"/>
    <w:rsid w:val="00A94ECD"/>
    <w:rsid w:val="00A956B2"/>
    <w:rsid w:val="00A96291"/>
    <w:rsid w:val="00A96918"/>
    <w:rsid w:val="00A96A4A"/>
    <w:rsid w:val="00A97750"/>
    <w:rsid w:val="00AA0101"/>
    <w:rsid w:val="00AA0369"/>
    <w:rsid w:val="00AA038B"/>
    <w:rsid w:val="00AA1FD7"/>
    <w:rsid w:val="00AA25C0"/>
    <w:rsid w:val="00AA3004"/>
    <w:rsid w:val="00AA30DF"/>
    <w:rsid w:val="00AA364D"/>
    <w:rsid w:val="00AA442A"/>
    <w:rsid w:val="00AA4431"/>
    <w:rsid w:val="00AA475E"/>
    <w:rsid w:val="00AA525D"/>
    <w:rsid w:val="00AA57F9"/>
    <w:rsid w:val="00AA5EA3"/>
    <w:rsid w:val="00AA75F7"/>
    <w:rsid w:val="00AA78A7"/>
    <w:rsid w:val="00AB1C12"/>
    <w:rsid w:val="00AB230D"/>
    <w:rsid w:val="00AB2B02"/>
    <w:rsid w:val="00AB34EB"/>
    <w:rsid w:val="00AB42F0"/>
    <w:rsid w:val="00AB56F9"/>
    <w:rsid w:val="00AB5BDD"/>
    <w:rsid w:val="00AB633D"/>
    <w:rsid w:val="00AB63C3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693"/>
    <w:rsid w:val="00AC4752"/>
    <w:rsid w:val="00AC4997"/>
    <w:rsid w:val="00AC4CE7"/>
    <w:rsid w:val="00AC59F2"/>
    <w:rsid w:val="00AC6472"/>
    <w:rsid w:val="00AC6B75"/>
    <w:rsid w:val="00AD0278"/>
    <w:rsid w:val="00AD09DD"/>
    <w:rsid w:val="00AD0CF2"/>
    <w:rsid w:val="00AD0E61"/>
    <w:rsid w:val="00AD0F3C"/>
    <w:rsid w:val="00AD0F85"/>
    <w:rsid w:val="00AD2B30"/>
    <w:rsid w:val="00AD2CB0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5C7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0A0"/>
    <w:rsid w:val="00AF7628"/>
    <w:rsid w:val="00AF7CB6"/>
    <w:rsid w:val="00B00958"/>
    <w:rsid w:val="00B01443"/>
    <w:rsid w:val="00B017A1"/>
    <w:rsid w:val="00B029DF"/>
    <w:rsid w:val="00B043E6"/>
    <w:rsid w:val="00B04687"/>
    <w:rsid w:val="00B06342"/>
    <w:rsid w:val="00B063C6"/>
    <w:rsid w:val="00B065BC"/>
    <w:rsid w:val="00B10631"/>
    <w:rsid w:val="00B10C18"/>
    <w:rsid w:val="00B11863"/>
    <w:rsid w:val="00B11F2C"/>
    <w:rsid w:val="00B134DD"/>
    <w:rsid w:val="00B136C8"/>
    <w:rsid w:val="00B1461D"/>
    <w:rsid w:val="00B14B2A"/>
    <w:rsid w:val="00B168A8"/>
    <w:rsid w:val="00B16AE7"/>
    <w:rsid w:val="00B178DC"/>
    <w:rsid w:val="00B20261"/>
    <w:rsid w:val="00B205D1"/>
    <w:rsid w:val="00B2116A"/>
    <w:rsid w:val="00B225C6"/>
    <w:rsid w:val="00B22E23"/>
    <w:rsid w:val="00B237ED"/>
    <w:rsid w:val="00B2385D"/>
    <w:rsid w:val="00B252DF"/>
    <w:rsid w:val="00B2623D"/>
    <w:rsid w:val="00B2633F"/>
    <w:rsid w:val="00B26531"/>
    <w:rsid w:val="00B30AC0"/>
    <w:rsid w:val="00B31705"/>
    <w:rsid w:val="00B32887"/>
    <w:rsid w:val="00B3765E"/>
    <w:rsid w:val="00B41712"/>
    <w:rsid w:val="00B41733"/>
    <w:rsid w:val="00B4496E"/>
    <w:rsid w:val="00B4624A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413F"/>
    <w:rsid w:val="00B5592D"/>
    <w:rsid w:val="00B56506"/>
    <w:rsid w:val="00B568AE"/>
    <w:rsid w:val="00B56DF2"/>
    <w:rsid w:val="00B57C78"/>
    <w:rsid w:val="00B60243"/>
    <w:rsid w:val="00B60497"/>
    <w:rsid w:val="00B60D26"/>
    <w:rsid w:val="00B60D67"/>
    <w:rsid w:val="00B6193A"/>
    <w:rsid w:val="00B62A03"/>
    <w:rsid w:val="00B62F7E"/>
    <w:rsid w:val="00B6333B"/>
    <w:rsid w:val="00B636BD"/>
    <w:rsid w:val="00B63E7B"/>
    <w:rsid w:val="00B640EB"/>
    <w:rsid w:val="00B64DD9"/>
    <w:rsid w:val="00B653A7"/>
    <w:rsid w:val="00B6573A"/>
    <w:rsid w:val="00B65EA1"/>
    <w:rsid w:val="00B6617C"/>
    <w:rsid w:val="00B6722E"/>
    <w:rsid w:val="00B701F1"/>
    <w:rsid w:val="00B710D9"/>
    <w:rsid w:val="00B71278"/>
    <w:rsid w:val="00B723FB"/>
    <w:rsid w:val="00B739C1"/>
    <w:rsid w:val="00B75338"/>
    <w:rsid w:val="00B75562"/>
    <w:rsid w:val="00B7661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6649"/>
    <w:rsid w:val="00B86D92"/>
    <w:rsid w:val="00B90373"/>
    <w:rsid w:val="00B90BED"/>
    <w:rsid w:val="00B90CC7"/>
    <w:rsid w:val="00B90CE2"/>
    <w:rsid w:val="00B90EAE"/>
    <w:rsid w:val="00B91E9C"/>
    <w:rsid w:val="00B9219E"/>
    <w:rsid w:val="00B92B24"/>
    <w:rsid w:val="00B9340C"/>
    <w:rsid w:val="00B9466E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18B9"/>
    <w:rsid w:val="00BA3622"/>
    <w:rsid w:val="00BA387C"/>
    <w:rsid w:val="00BA4041"/>
    <w:rsid w:val="00BA467B"/>
    <w:rsid w:val="00BA4EF6"/>
    <w:rsid w:val="00BA600D"/>
    <w:rsid w:val="00BA769C"/>
    <w:rsid w:val="00BB0C8D"/>
    <w:rsid w:val="00BB1DBB"/>
    <w:rsid w:val="00BB21E7"/>
    <w:rsid w:val="00BB2675"/>
    <w:rsid w:val="00BB2745"/>
    <w:rsid w:val="00BB2C6A"/>
    <w:rsid w:val="00BB2DF4"/>
    <w:rsid w:val="00BB487C"/>
    <w:rsid w:val="00BB4927"/>
    <w:rsid w:val="00BB5079"/>
    <w:rsid w:val="00BB57E9"/>
    <w:rsid w:val="00BB5DF9"/>
    <w:rsid w:val="00BB6762"/>
    <w:rsid w:val="00BB6EEC"/>
    <w:rsid w:val="00BB732D"/>
    <w:rsid w:val="00BB777F"/>
    <w:rsid w:val="00BB79BB"/>
    <w:rsid w:val="00BC0109"/>
    <w:rsid w:val="00BC0E9C"/>
    <w:rsid w:val="00BC12D2"/>
    <w:rsid w:val="00BC135A"/>
    <w:rsid w:val="00BC177B"/>
    <w:rsid w:val="00BC18F5"/>
    <w:rsid w:val="00BC1A27"/>
    <w:rsid w:val="00BC23CA"/>
    <w:rsid w:val="00BC2438"/>
    <w:rsid w:val="00BC2ED9"/>
    <w:rsid w:val="00BC2FB5"/>
    <w:rsid w:val="00BC3542"/>
    <w:rsid w:val="00BC484A"/>
    <w:rsid w:val="00BC49D4"/>
    <w:rsid w:val="00BC4BD3"/>
    <w:rsid w:val="00BC578B"/>
    <w:rsid w:val="00BC6D08"/>
    <w:rsid w:val="00BC737B"/>
    <w:rsid w:val="00BC73E5"/>
    <w:rsid w:val="00BD03B0"/>
    <w:rsid w:val="00BD0EAA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2B0C"/>
    <w:rsid w:val="00BE3EFA"/>
    <w:rsid w:val="00BE412D"/>
    <w:rsid w:val="00BE436C"/>
    <w:rsid w:val="00BE4C40"/>
    <w:rsid w:val="00BE51E1"/>
    <w:rsid w:val="00BE551E"/>
    <w:rsid w:val="00BE5B8D"/>
    <w:rsid w:val="00BE5C76"/>
    <w:rsid w:val="00BE69DD"/>
    <w:rsid w:val="00BE79BA"/>
    <w:rsid w:val="00BF1EBB"/>
    <w:rsid w:val="00BF222B"/>
    <w:rsid w:val="00BF2A3F"/>
    <w:rsid w:val="00BF2B38"/>
    <w:rsid w:val="00BF3C9A"/>
    <w:rsid w:val="00BF4674"/>
    <w:rsid w:val="00BF525C"/>
    <w:rsid w:val="00BF5B17"/>
    <w:rsid w:val="00BF61A4"/>
    <w:rsid w:val="00BF61E9"/>
    <w:rsid w:val="00BF6C9F"/>
    <w:rsid w:val="00BF728D"/>
    <w:rsid w:val="00C000B1"/>
    <w:rsid w:val="00C002E9"/>
    <w:rsid w:val="00C02AFA"/>
    <w:rsid w:val="00C02B1F"/>
    <w:rsid w:val="00C0315B"/>
    <w:rsid w:val="00C03C5C"/>
    <w:rsid w:val="00C04C5E"/>
    <w:rsid w:val="00C056C4"/>
    <w:rsid w:val="00C05BA2"/>
    <w:rsid w:val="00C05C0B"/>
    <w:rsid w:val="00C06C23"/>
    <w:rsid w:val="00C10105"/>
    <w:rsid w:val="00C11367"/>
    <w:rsid w:val="00C12119"/>
    <w:rsid w:val="00C12E19"/>
    <w:rsid w:val="00C12EC9"/>
    <w:rsid w:val="00C13920"/>
    <w:rsid w:val="00C13F62"/>
    <w:rsid w:val="00C146C4"/>
    <w:rsid w:val="00C14789"/>
    <w:rsid w:val="00C14F9B"/>
    <w:rsid w:val="00C15B86"/>
    <w:rsid w:val="00C164C4"/>
    <w:rsid w:val="00C2024D"/>
    <w:rsid w:val="00C21ED2"/>
    <w:rsid w:val="00C224F6"/>
    <w:rsid w:val="00C22942"/>
    <w:rsid w:val="00C22AE1"/>
    <w:rsid w:val="00C22D86"/>
    <w:rsid w:val="00C235C7"/>
    <w:rsid w:val="00C23610"/>
    <w:rsid w:val="00C237AE"/>
    <w:rsid w:val="00C242EF"/>
    <w:rsid w:val="00C2430E"/>
    <w:rsid w:val="00C2448B"/>
    <w:rsid w:val="00C27F69"/>
    <w:rsid w:val="00C30050"/>
    <w:rsid w:val="00C32E55"/>
    <w:rsid w:val="00C33C9F"/>
    <w:rsid w:val="00C34B08"/>
    <w:rsid w:val="00C36EE5"/>
    <w:rsid w:val="00C3703C"/>
    <w:rsid w:val="00C37698"/>
    <w:rsid w:val="00C40B22"/>
    <w:rsid w:val="00C40B6C"/>
    <w:rsid w:val="00C42765"/>
    <w:rsid w:val="00C42ADF"/>
    <w:rsid w:val="00C44208"/>
    <w:rsid w:val="00C44ECB"/>
    <w:rsid w:val="00C4513A"/>
    <w:rsid w:val="00C456E0"/>
    <w:rsid w:val="00C45739"/>
    <w:rsid w:val="00C46638"/>
    <w:rsid w:val="00C46F6C"/>
    <w:rsid w:val="00C47615"/>
    <w:rsid w:val="00C47C11"/>
    <w:rsid w:val="00C50E9D"/>
    <w:rsid w:val="00C50FD3"/>
    <w:rsid w:val="00C51734"/>
    <w:rsid w:val="00C51AA1"/>
    <w:rsid w:val="00C52095"/>
    <w:rsid w:val="00C52662"/>
    <w:rsid w:val="00C528B5"/>
    <w:rsid w:val="00C54449"/>
    <w:rsid w:val="00C55E4C"/>
    <w:rsid w:val="00C57726"/>
    <w:rsid w:val="00C57E13"/>
    <w:rsid w:val="00C57E46"/>
    <w:rsid w:val="00C602E2"/>
    <w:rsid w:val="00C606E5"/>
    <w:rsid w:val="00C60B32"/>
    <w:rsid w:val="00C61039"/>
    <w:rsid w:val="00C61639"/>
    <w:rsid w:val="00C6295B"/>
    <w:rsid w:val="00C629AE"/>
    <w:rsid w:val="00C62DDC"/>
    <w:rsid w:val="00C63306"/>
    <w:rsid w:val="00C641EF"/>
    <w:rsid w:val="00C643DC"/>
    <w:rsid w:val="00C666FD"/>
    <w:rsid w:val="00C66733"/>
    <w:rsid w:val="00C668A7"/>
    <w:rsid w:val="00C66D34"/>
    <w:rsid w:val="00C713D3"/>
    <w:rsid w:val="00C71F15"/>
    <w:rsid w:val="00C72712"/>
    <w:rsid w:val="00C73162"/>
    <w:rsid w:val="00C735D8"/>
    <w:rsid w:val="00C73BDD"/>
    <w:rsid w:val="00C73C5F"/>
    <w:rsid w:val="00C74251"/>
    <w:rsid w:val="00C742B6"/>
    <w:rsid w:val="00C7476D"/>
    <w:rsid w:val="00C7715F"/>
    <w:rsid w:val="00C77B15"/>
    <w:rsid w:val="00C80159"/>
    <w:rsid w:val="00C80217"/>
    <w:rsid w:val="00C806E0"/>
    <w:rsid w:val="00C81E83"/>
    <w:rsid w:val="00C84757"/>
    <w:rsid w:val="00C848C1"/>
    <w:rsid w:val="00C84A39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4A3"/>
    <w:rsid w:val="00C97513"/>
    <w:rsid w:val="00CA1277"/>
    <w:rsid w:val="00CA1419"/>
    <w:rsid w:val="00CA2809"/>
    <w:rsid w:val="00CA2C31"/>
    <w:rsid w:val="00CA4093"/>
    <w:rsid w:val="00CA57ED"/>
    <w:rsid w:val="00CA6692"/>
    <w:rsid w:val="00CA6A19"/>
    <w:rsid w:val="00CA6FF5"/>
    <w:rsid w:val="00CA7468"/>
    <w:rsid w:val="00CA7D04"/>
    <w:rsid w:val="00CA7F3F"/>
    <w:rsid w:val="00CB05CE"/>
    <w:rsid w:val="00CB1706"/>
    <w:rsid w:val="00CB3A1C"/>
    <w:rsid w:val="00CB4FF2"/>
    <w:rsid w:val="00CB5197"/>
    <w:rsid w:val="00CB6092"/>
    <w:rsid w:val="00CB624C"/>
    <w:rsid w:val="00CC006F"/>
    <w:rsid w:val="00CC03E8"/>
    <w:rsid w:val="00CC0BB7"/>
    <w:rsid w:val="00CC0C5E"/>
    <w:rsid w:val="00CC2667"/>
    <w:rsid w:val="00CC278D"/>
    <w:rsid w:val="00CC2BA4"/>
    <w:rsid w:val="00CC2C7E"/>
    <w:rsid w:val="00CC4831"/>
    <w:rsid w:val="00CC53BC"/>
    <w:rsid w:val="00CC56F3"/>
    <w:rsid w:val="00CC5999"/>
    <w:rsid w:val="00CC5F2A"/>
    <w:rsid w:val="00CC740A"/>
    <w:rsid w:val="00CC7CA5"/>
    <w:rsid w:val="00CC7EA9"/>
    <w:rsid w:val="00CD14C8"/>
    <w:rsid w:val="00CD15F9"/>
    <w:rsid w:val="00CD2556"/>
    <w:rsid w:val="00CD34EF"/>
    <w:rsid w:val="00CD470F"/>
    <w:rsid w:val="00CE0543"/>
    <w:rsid w:val="00CE117C"/>
    <w:rsid w:val="00CE2546"/>
    <w:rsid w:val="00CE2624"/>
    <w:rsid w:val="00CE28EF"/>
    <w:rsid w:val="00CE2C32"/>
    <w:rsid w:val="00CE2E5C"/>
    <w:rsid w:val="00CE3809"/>
    <w:rsid w:val="00CE406F"/>
    <w:rsid w:val="00CE5266"/>
    <w:rsid w:val="00CE546C"/>
    <w:rsid w:val="00CE619A"/>
    <w:rsid w:val="00CF06CC"/>
    <w:rsid w:val="00CF1A83"/>
    <w:rsid w:val="00CF24C2"/>
    <w:rsid w:val="00CF2615"/>
    <w:rsid w:val="00CF27B4"/>
    <w:rsid w:val="00CF363E"/>
    <w:rsid w:val="00CF4DC1"/>
    <w:rsid w:val="00CF5304"/>
    <w:rsid w:val="00CF558C"/>
    <w:rsid w:val="00CF6502"/>
    <w:rsid w:val="00CF6587"/>
    <w:rsid w:val="00CF7876"/>
    <w:rsid w:val="00D004EF"/>
    <w:rsid w:val="00D0099D"/>
    <w:rsid w:val="00D00FAE"/>
    <w:rsid w:val="00D011AE"/>
    <w:rsid w:val="00D013C6"/>
    <w:rsid w:val="00D01411"/>
    <w:rsid w:val="00D0166E"/>
    <w:rsid w:val="00D01747"/>
    <w:rsid w:val="00D01BD4"/>
    <w:rsid w:val="00D02011"/>
    <w:rsid w:val="00D030A1"/>
    <w:rsid w:val="00D030A8"/>
    <w:rsid w:val="00D036E1"/>
    <w:rsid w:val="00D0508F"/>
    <w:rsid w:val="00D069EC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5F87"/>
    <w:rsid w:val="00D17699"/>
    <w:rsid w:val="00D17F8C"/>
    <w:rsid w:val="00D220BA"/>
    <w:rsid w:val="00D22457"/>
    <w:rsid w:val="00D22A43"/>
    <w:rsid w:val="00D23064"/>
    <w:rsid w:val="00D234D0"/>
    <w:rsid w:val="00D25C4C"/>
    <w:rsid w:val="00D2608F"/>
    <w:rsid w:val="00D262BB"/>
    <w:rsid w:val="00D2718D"/>
    <w:rsid w:val="00D3237F"/>
    <w:rsid w:val="00D32A06"/>
    <w:rsid w:val="00D34327"/>
    <w:rsid w:val="00D346F3"/>
    <w:rsid w:val="00D35C84"/>
    <w:rsid w:val="00D35D13"/>
    <w:rsid w:val="00D3648D"/>
    <w:rsid w:val="00D36BDF"/>
    <w:rsid w:val="00D36CC5"/>
    <w:rsid w:val="00D36D2D"/>
    <w:rsid w:val="00D36EEB"/>
    <w:rsid w:val="00D37494"/>
    <w:rsid w:val="00D37B16"/>
    <w:rsid w:val="00D42244"/>
    <w:rsid w:val="00D4421D"/>
    <w:rsid w:val="00D44253"/>
    <w:rsid w:val="00D44A3F"/>
    <w:rsid w:val="00D46880"/>
    <w:rsid w:val="00D473F5"/>
    <w:rsid w:val="00D506F2"/>
    <w:rsid w:val="00D50FFB"/>
    <w:rsid w:val="00D52003"/>
    <w:rsid w:val="00D528F9"/>
    <w:rsid w:val="00D52FB0"/>
    <w:rsid w:val="00D53069"/>
    <w:rsid w:val="00D554D6"/>
    <w:rsid w:val="00D55916"/>
    <w:rsid w:val="00D56BE1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710F4"/>
    <w:rsid w:val="00D71829"/>
    <w:rsid w:val="00D71B0F"/>
    <w:rsid w:val="00D71FA6"/>
    <w:rsid w:val="00D72116"/>
    <w:rsid w:val="00D73310"/>
    <w:rsid w:val="00D73653"/>
    <w:rsid w:val="00D73B1E"/>
    <w:rsid w:val="00D73BBB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77F4C"/>
    <w:rsid w:val="00D80F37"/>
    <w:rsid w:val="00D819F2"/>
    <w:rsid w:val="00D8310E"/>
    <w:rsid w:val="00D840FB"/>
    <w:rsid w:val="00D844D2"/>
    <w:rsid w:val="00D848E9"/>
    <w:rsid w:val="00D84E82"/>
    <w:rsid w:val="00D8544C"/>
    <w:rsid w:val="00D8576B"/>
    <w:rsid w:val="00D86042"/>
    <w:rsid w:val="00D8622E"/>
    <w:rsid w:val="00D87494"/>
    <w:rsid w:val="00D8782A"/>
    <w:rsid w:val="00D90B7D"/>
    <w:rsid w:val="00D911ED"/>
    <w:rsid w:val="00D9258F"/>
    <w:rsid w:val="00D92C3E"/>
    <w:rsid w:val="00D936A4"/>
    <w:rsid w:val="00D93BD0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6D3"/>
    <w:rsid w:val="00DA0C3F"/>
    <w:rsid w:val="00DA135E"/>
    <w:rsid w:val="00DA2A0A"/>
    <w:rsid w:val="00DA5BB6"/>
    <w:rsid w:val="00DA6638"/>
    <w:rsid w:val="00DA68DB"/>
    <w:rsid w:val="00DA6B4D"/>
    <w:rsid w:val="00DA78DE"/>
    <w:rsid w:val="00DB1257"/>
    <w:rsid w:val="00DB1511"/>
    <w:rsid w:val="00DB1FBD"/>
    <w:rsid w:val="00DB2551"/>
    <w:rsid w:val="00DB2A12"/>
    <w:rsid w:val="00DB2E0E"/>
    <w:rsid w:val="00DB3347"/>
    <w:rsid w:val="00DB345A"/>
    <w:rsid w:val="00DB35D3"/>
    <w:rsid w:val="00DB415B"/>
    <w:rsid w:val="00DB43A1"/>
    <w:rsid w:val="00DB5328"/>
    <w:rsid w:val="00DB61C4"/>
    <w:rsid w:val="00DB6737"/>
    <w:rsid w:val="00DB6F1F"/>
    <w:rsid w:val="00DB6F45"/>
    <w:rsid w:val="00DB7375"/>
    <w:rsid w:val="00DB78D5"/>
    <w:rsid w:val="00DB78E3"/>
    <w:rsid w:val="00DB7EF7"/>
    <w:rsid w:val="00DC030F"/>
    <w:rsid w:val="00DC1149"/>
    <w:rsid w:val="00DC1421"/>
    <w:rsid w:val="00DC16D9"/>
    <w:rsid w:val="00DC192F"/>
    <w:rsid w:val="00DC1B11"/>
    <w:rsid w:val="00DC2703"/>
    <w:rsid w:val="00DC2A3C"/>
    <w:rsid w:val="00DC3483"/>
    <w:rsid w:val="00DC34C8"/>
    <w:rsid w:val="00DC3C90"/>
    <w:rsid w:val="00DC3EAF"/>
    <w:rsid w:val="00DC41ED"/>
    <w:rsid w:val="00DC613D"/>
    <w:rsid w:val="00DC6C02"/>
    <w:rsid w:val="00DC7B6F"/>
    <w:rsid w:val="00DD040F"/>
    <w:rsid w:val="00DD0514"/>
    <w:rsid w:val="00DD0CBA"/>
    <w:rsid w:val="00DD114A"/>
    <w:rsid w:val="00DD1520"/>
    <w:rsid w:val="00DD1E5D"/>
    <w:rsid w:val="00DD2EAB"/>
    <w:rsid w:val="00DD3DA0"/>
    <w:rsid w:val="00DD4B99"/>
    <w:rsid w:val="00DD4D65"/>
    <w:rsid w:val="00DD5D7C"/>
    <w:rsid w:val="00DD64C2"/>
    <w:rsid w:val="00DD6660"/>
    <w:rsid w:val="00DD7288"/>
    <w:rsid w:val="00DE0104"/>
    <w:rsid w:val="00DE0DCA"/>
    <w:rsid w:val="00DE1443"/>
    <w:rsid w:val="00DE1846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312"/>
    <w:rsid w:val="00DF0437"/>
    <w:rsid w:val="00DF1181"/>
    <w:rsid w:val="00DF20A8"/>
    <w:rsid w:val="00DF236B"/>
    <w:rsid w:val="00DF267B"/>
    <w:rsid w:val="00DF2B37"/>
    <w:rsid w:val="00DF30E7"/>
    <w:rsid w:val="00DF3AB4"/>
    <w:rsid w:val="00DF4613"/>
    <w:rsid w:val="00DF490F"/>
    <w:rsid w:val="00DF52B5"/>
    <w:rsid w:val="00DF5D43"/>
    <w:rsid w:val="00DF5E8D"/>
    <w:rsid w:val="00DF60EC"/>
    <w:rsid w:val="00DF7A74"/>
    <w:rsid w:val="00DF7F18"/>
    <w:rsid w:val="00E01CAF"/>
    <w:rsid w:val="00E01D9C"/>
    <w:rsid w:val="00E01FCC"/>
    <w:rsid w:val="00E02EFA"/>
    <w:rsid w:val="00E03BA4"/>
    <w:rsid w:val="00E03CA0"/>
    <w:rsid w:val="00E041AC"/>
    <w:rsid w:val="00E051C3"/>
    <w:rsid w:val="00E063FE"/>
    <w:rsid w:val="00E07727"/>
    <w:rsid w:val="00E1048A"/>
    <w:rsid w:val="00E10660"/>
    <w:rsid w:val="00E10949"/>
    <w:rsid w:val="00E1173C"/>
    <w:rsid w:val="00E12078"/>
    <w:rsid w:val="00E12532"/>
    <w:rsid w:val="00E13599"/>
    <w:rsid w:val="00E139FF"/>
    <w:rsid w:val="00E13E2C"/>
    <w:rsid w:val="00E141C0"/>
    <w:rsid w:val="00E14270"/>
    <w:rsid w:val="00E14718"/>
    <w:rsid w:val="00E14E41"/>
    <w:rsid w:val="00E15CD9"/>
    <w:rsid w:val="00E16155"/>
    <w:rsid w:val="00E1639F"/>
    <w:rsid w:val="00E16762"/>
    <w:rsid w:val="00E16E28"/>
    <w:rsid w:val="00E170E6"/>
    <w:rsid w:val="00E17617"/>
    <w:rsid w:val="00E176B0"/>
    <w:rsid w:val="00E2043C"/>
    <w:rsid w:val="00E207EC"/>
    <w:rsid w:val="00E21679"/>
    <w:rsid w:val="00E21A10"/>
    <w:rsid w:val="00E23237"/>
    <w:rsid w:val="00E2340E"/>
    <w:rsid w:val="00E2386D"/>
    <w:rsid w:val="00E23F0E"/>
    <w:rsid w:val="00E23F62"/>
    <w:rsid w:val="00E23FAC"/>
    <w:rsid w:val="00E2406F"/>
    <w:rsid w:val="00E240CA"/>
    <w:rsid w:val="00E24782"/>
    <w:rsid w:val="00E24F09"/>
    <w:rsid w:val="00E251AC"/>
    <w:rsid w:val="00E25E86"/>
    <w:rsid w:val="00E26AF3"/>
    <w:rsid w:val="00E27204"/>
    <w:rsid w:val="00E2738E"/>
    <w:rsid w:val="00E27512"/>
    <w:rsid w:val="00E277CA"/>
    <w:rsid w:val="00E2785C"/>
    <w:rsid w:val="00E27F07"/>
    <w:rsid w:val="00E30069"/>
    <w:rsid w:val="00E319F1"/>
    <w:rsid w:val="00E3248F"/>
    <w:rsid w:val="00E32732"/>
    <w:rsid w:val="00E3318C"/>
    <w:rsid w:val="00E3442D"/>
    <w:rsid w:val="00E3538A"/>
    <w:rsid w:val="00E35BB9"/>
    <w:rsid w:val="00E366B8"/>
    <w:rsid w:val="00E37BB7"/>
    <w:rsid w:val="00E404EA"/>
    <w:rsid w:val="00E40E57"/>
    <w:rsid w:val="00E4114F"/>
    <w:rsid w:val="00E41259"/>
    <w:rsid w:val="00E413EB"/>
    <w:rsid w:val="00E4236F"/>
    <w:rsid w:val="00E42B0E"/>
    <w:rsid w:val="00E42B81"/>
    <w:rsid w:val="00E42F87"/>
    <w:rsid w:val="00E43975"/>
    <w:rsid w:val="00E4462B"/>
    <w:rsid w:val="00E450E1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E3"/>
    <w:rsid w:val="00E569DF"/>
    <w:rsid w:val="00E57148"/>
    <w:rsid w:val="00E5766B"/>
    <w:rsid w:val="00E60DDE"/>
    <w:rsid w:val="00E61119"/>
    <w:rsid w:val="00E6167F"/>
    <w:rsid w:val="00E6229D"/>
    <w:rsid w:val="00E63710"/>
    <w:rsid w:val="00E66311"/>
    <w:rsid w:val="00E665B1"/>
    <w:rsid w:val="00E67282"/>
    <w:rsid w:val="00E679E8"/>
    <w:rsid w:val="00E70237"/>
    <w:rsid w:val="00E7093D"/>
    <w:rsid w:val="00E70B08"/>
    <w:rsid w:val="00E70B14"/>
    <w:rsid w:val="00E70B7D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6C2"/>
    <w:rsid w:val="00E77BFE"/>
    <w:rsid w:val="00E805EE"/>
    <w:rsid w:val="00E806AF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28D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82E"/>
    <w:rsid w:val="00EA0950"/>
    <w:rsid w:val="00EA2227"/>
    <w:rsid w:val="00EA26A0"/>
    <w:rsid w:val="00EA363D"/>
    <w:rsid w:val="00EA377C"/>
    <w:rsid w:val="00EA435B"/>
    <w:rsid w:val="00EA44B1"/>
    <w:rsid w:val="00EA52FF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030"/>
    <w:rsid w:val="00EB7438"/>
    <w:rsid w:val="00EB7C5D"/>
    <w:rsid w:val="00EC0323"/>
    <w:rsid w:val="00EC07B6"/>
    <w:rsid w:val="00EC08D7"/>
    <w:rsid w:val="00EC0DF3"/>
    <w:rsid w:val="00EC10C4"/>
    <w:rsid w:val="00EC1491"/>
    <w:rsid w:val="00EC1AF1"/>
    <w:rsid w:val="00EC1D1C"/>
    <w:rsid w:val="00EC1FFC"/>
    <w:rsid w:val="00EC2400"/>
    <w:rsid w:val="00EC2F96"/>
    <w:rsid w:val="00EC3992"/>
    <w:rsid w:val="00EC47B3"/>
    <w:rsid w:val="00EC5666"/>
    <w:rsid w:val="00EC5D0A"/>
    <w:rsid w:val="00EC644A"/>
    <w:rsid w:val="00EC6789"/>
    <w:rsid w:val="00EC67A5"/>
    <w:rsid w:val="00ED0292"/>
    <w:rsid w:val="00ED21D7"/>
    <w:rsid w:val="00ED45F5"/>
    <w:rsid w:val="00ED6802"/>
    <w:rsid w:val="00ED7012"/>
    <w:rsid w:val="00ED7514"/>
    <w:rsid w:val="00ED7725"/>
    <w:rsid w:val="00ED7984"/>
    <w:rsid w:val="00ED7C41"/>
    <w:rsid w:val="00EE042E"/>
    <w:rsid w:val="00EE1959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1BED"/>
    <w:rsid w:val="00EF2526"/>
    <w:rsid w:val="00EF2951"/>
    <w:rsid w:val="00EF38C9"/>
    <w:rsid w:val="00EF3CB0"/>
    <w:rsid w:val="00EF3D3F"/>
    <w:rsid w:val="00EF43A4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5C22"/>
    <w:rsid w:val="00F062DF"/>
    <w:rsid w:val="00F064D3"/>
    <w:rsid w:val="00F06708"/>
    <w:rsid w:val="00F07392"/>
    <w:rsid w:val="00F07589"/>
    <w:rsid w:val="00F0795C"/>
    <w:rsid w:val="00F10017"/>
    <w:rsid w:val="00F1004D"/>
    <w:rsid w:val="00F10605"/>
    <w:rsid w:val="00F111F9"/>
    <w:rsid w:val="00F1188F"/>
    <w:rsid w:val="00F118D4"/>
    <w:rsid w:val="00F119ED"/>
    <w:rsid w:val="00F11C0C"/>
    <w:rsid w:val="00F12B77"/>
    <w:rsid w:val="00F1373E"/>
    <w:rsid w:val="00F14000"/>
    <w:rsid w:val="00F1432A"/>
    <w:rsid w:val="00F14CD4"/>
    <w:rsid w:val="00F1559E"/>
    <w:rsid w:val="00F160B7"/>
    <w:rsid w:val="00F16A6A"/>
    <w:rsid w:val="00F16B48"/>
    <w:rsid w:val="00F17284"/>
    <w:rsid w:val="00F17721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5C4F"/>
    <w:rsid w:val="00F2618A"/>
    <w:rsid w:val="00F26198"/>
    <w:rsid w:val="00F26868"/>
    <w:rsid w:val="00F26BFC"/>
    <w:rsid w:val="00F275A1"/>
    <w:rsid w:val="00F2777C"/>
    <w:rsid w:val="00F277D9"/>
    <w:rsid w:val="00F27ABE"/>
    <w:rsid w:val="00F27BC2"/>
    <w:rsid w:val="00F300D7"/>
    <w:rsid w:val="00F300DC"/>
    <w:rsid w:val="00F30E1D"/>
    <w:rsid w:val="00F30F7C"/>
    <w:rsid w:val="00F3117A"/>
    <w:rsid w:val="00F31AAA"/>
    <w:rsid w:val="00F321D2"/>
    <w:rsid w:val="00F32B78"/>
    <w:rsid w:val="00F32F33"/>
    <w:rsid w:val="00F346AD"/>
    <w:rsid w:val="00F34E40"/>
    <w:rsid w:val="00F355D3"/>
    <w:rsid w:val="00F35B8F"/>
    <w:rsid w:val="00F35F5C"/>
    <w:rsid w:val="00F361AF"/>
    <w:rsid w:val="00F363B8"/>
    <w:rsid w:val="00F378E2"/>
    <w:rsid w:val="00F41134"/>
    <w:rsid w:val="00F41297"/>
    <w:rsid w:val="00F41F06"/>
    <w:rsid w:val="00F422C5"/>
    <w:rsid w:val="00F441BB"/>
    <w:rsid w:val="00F442CA"/>
    <w:rsid w:val="00F451E3"/>
    <w:rsid w:val="00F45587"/>
    <w:rsid w:val="00F45E72"/>
    <w:rsid w:val="00F46FF9"/>
    <w:rsid w:val="00F47FD4"/>
    <w:rsid w:val="00F5034F"/>
    <w:rsid w:val="00F50D27"/>
    <w:rsid w:val="00F50D53"/>
    <w:rsid w:val="00F52133"/>
    <w:rsid w:val="00F5392D"/>
    <w:rsid w:val="00F53F54"/>
    <w:rsid w:val="00F555AF"/>
    <w:rsid w:val="00F557B7"/>
    <w:rsid w:val="00F55AE4"/>
    <w:rsid w:val="00F55DBB"/>
    <w:rsid w:val="00F568B1"/>
    <w:rsid w:val="00F56E5B"/>
    <w:rsid w:val="00F57123"/>
    <w:rsid w:val="00F60915"/>
    <w:rsid w:val="00F60C94"/>
    <w:rsid w:val="00F610A0"/>
    <w:rsid w:val="00F616B4"/>
    <w:rsid w:val="00F62B62"/>
    <w:rsid w:val="00F63081"/>
    <w:rsid w:val="00F64043"/>
    <w:rsid w:val="00F6434C"/>
    <w:rsid w:val="00F6626D"/>
    <w:rsid w:val="00F66CA3"/>
    <w:rsid w:val="00F67177"/>
    <w:rsid w:val="00F7114D"/>
    <w:rsid w:val="00F71370"/>
    <w:rsid w:val="00F71AE4"/>
    <w:rsid w:val="00F71CBE"/>
    <w:rsid w:val="00F72B4B"/>
    <w:rsid w:val="00F739A7"/>
    <w:rsid w:val="00F74B8D"/>
    <w:rsid w:val="00F74C04"/>
    <w:rsid w:val="00F75BEC"/>
    <w:rsid w:val="00F76001"/>
    <w:rsid w:val="00F76353"/>
    <w:rsid w:val="00F76AC8"/>
    <w:rsid w:val="00F76D38"/>
    <w:rsid w:val="00F77125"/>
    <w:rsid w:val="00F772F0"/>
    <w:rsid w:val="00F77696"/>
    <w:rsid w:val="00F8037C"/>
    <w:rsid w:val="00F80774"/>
    <w:rsid w:val="00F8151A"/>
    <w:rsid w:val="00F81769"/>
    <w:rsid w:val="00F81D04"/>
    <w:rsid w:val="00F82BAB"/>
    <w:rsid w:val="00F83E3F"/>
    <w:rsid w:val="00F847D5"/>
    <w:rsid w:val="00F84D04"/>
    <w:rsid w:val="00F84EA4"/>
    <w:rsid w:val="00F84FD9"/>
    <w:rsid w:val="00F8531B"/>
    <w:rsid w:val="00F85BD8"/>
    <w:rsid w:val="00F869F1"/>
    <w:rsid w:val="00F90FB1"/>
    <w:rsid w:val="00F926D4"/>
    <w:rsid w:val="00F93336"/>
    <w:rsid w:val="00F9368E"/>
    <w:rsid w:val="00F947AB"/>
    <w:rsid w:val="00F9563E"/>
    <w:rsid w:val="00F9596A"/>
    <w:rsid w:val="00F95B94"/>
    <w:rsid w:val="00F967DA"/>
    <w:rsid w:val="00F973EC"/>
    <w:rsid w:val="00F97986"/>
    <w:rsid w:val="00F97D6C"/>
    <w:rsid w:val="00F97F41"/>
    <w:rsid w:val="00FA0236"/>
    <w:rsid w:val="00FA053E"/>
    <w:rsid w:val="00FA269E"/>
    <w:rsid w:val="00FA2847"/>
    <w:rsid w:val="00FA2B0D"/>
    <w:rsid w:val="00FA37AD"/>
    <w:rsid w:val="00FA37F1"/>
    <w:rsid w:val="00FA3A42"/>
    <w:rsid w:val="00FA3A5A"/>
    <w:rsid w:val="00FA4074"/>
    <w:rsid w:val="00FA416C"/>
    <w:rsid w:val="00FA4755"/>
    <w:rsid w:val="00FA5AB1"/>
    <w:rsid w:val="00FA68B5"/>
    <w:rsid w:val="00FA6B08"/>
    <w:rsid w:val="00FA6CD5"/>
    <w:rsid w:val="00FA6F40"/>
    <w:rsid w:val="00FA72BB"/>
    <w:rsid w:val="00FA766E"/>
    <w:rsid w:val="00FB0D54"/>
    <w:rsid w:val="00FB106A"/>
    <w:rsid w:val="00FB1C5B"/>
    <w:rsid w:val="00FB2038"/>
    <w:rsid w:val="00FB26B0"/>
    <w:rsid w:val="00FB3261"/>
    <w:rsid w:val="00FB32F0"/>
    <w:rsid w:val="00FB3743"/>
    <w:rsid w:val="00FB3772"/>
    <w:rsid w:val="00FB3822"/>
    <w:rsid w:val="00FB3F8A"/>
    <w:rsid w:val="00FB44B2"/>
    <w:rsid w:val="00FB657F"/>
    <w:rsid w:val="00FB6626"/>
    <w:rsid w:val="00FC045C"/>
    <w:rsid w:val="00FC0485"/>
    <w:rsid w:val="00FC3126"/>
    <w:rsid w:val="00FC4390"/>
    <w:rsid w:val="00FC483E"/>
    <w:rsid w:val="00FC6E2A"/>
    <w:rsid w:val="00FC793F"/>
    <w:rsid w:val="00FD00C1"/>
    <w:rsid w:val="00FD0168"/>
    <w:rsid w:val="00FD0925"/>
    <w:rsid w:val="00FD0967"/>
    <w:rsid w:val="00FD12D1"/>
    <w:rsid w:val="00FD15FC"/>
    <w:rsid w:val="00FD1D8A"/>
    <w:rsid w:val="00FD22B6"/>
    <w:rsid w:val="00FD2641"/>
    <w:rsid w:val="00FD26B7"/>
    <w:rsid w:val="00FD27BB"/>
    <w:rsid w:val="00FD2B01"/>
    <w:rsid w:val="00FD2B85"/>
    <w:rsid w:val="00FD2B89"/>
    <w:rsid w:val="00FD373F"/>
    <w:rsid w:val="00FD3AED"/>
    <w:rsid w:val="00FD50BF"/>
    <w:rsid w:val="00FD5813"/>
    <w:rsid w:val="00FD5A5E"/>
    <w:rsid w:val="00FD5C52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E7E5F"/>
    <w:rsid w:val="00FF099C"/>
    <w:rsid w:val="00FF0C78"/>
    <w:rsid w:val="00FF0F8F"/>
    <w:rsid w:val="00FF1767"/>
    <w:rsid w:val="00FF1A2B"/>
    <w:rsid w:val="00FF25B8"/>
    <w:rsid w:val="00FF3252"/>
    <w:rsid w:val="00FF3BE3"/>
    <w:rsid w:val="00FF3EDF"/>
    <w:rsid w:val="00FF53D0"/>
    <w:rsid w:val="00FF55EC"/>
    <w:rsid w:val="00FF5D0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21FCC"/>
  <w15:docId w15:val="{2C1C2B58-15D2-46B6-99DF-D5523BA1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463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normalny tekst,Alpha list,x.,List Paragraph1,Preambuła,Nagłowek 3,Wypunktowanie,L1,Akapit z listą3,Akapit z listą31,lp1,Numerowanie,Punktowanie,Bulleting,Bullets,Normalny2,sw tekst,2 heading,Bullet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normalny tekst Znak,Alpha list Znak,x. Znak,List Paragraph1 Znak,Preambuła Znak,Nagłowek 3 Znak,Wypunktowanie Znak,L1 Znak,Akapit z listą3 Znak,Akapit z listą3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lista11">
    <w:name w:val="lista 1.1."/>
    <w:basedOn w:val="Normalny"/>
    <w:link w:val="lista11Znak"/>
    <w:qFormat/>
    <w:rsid w:val="00DC41ED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rsid w:val="00DC41ED"/>
    <w:rPr>
      <w:rFonts w:ascii="Arial" w:eastAsia="Times New Roman" w:hAnsi="Arial" w:cs="Arial"/>
      <w:sz w:val="24"/>
      <w:lang w:eastAsia="pl-PL"/>
    </w:rPr>
  </w:style>
  <w:style w:type="character" w:styleId="Wzmianka">
    <w:name w:val="Mention"/>
    <w:basedOn w:val="Domylnaczcionkaakapitu"/>
    <w:uiPriority w:val="99"/>
    <w:unhideWhenUsed/>
    <w:rsid w:val="00A870C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D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uodo.gov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mfipr.gov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od@lodz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e095b8-9a49-4892-9794-edde1a812154">
      <Terms xmlns="http://schemas.microsoft.com/office/infopath/2007/PartnerControls"/>
    </lcf76f155ced4ddcb4097134ff3c332f>
    <TaxCatchAll xmlns="e52991b6-0619-4f77-97e2-f05f6d99f1b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538BB38192B6408D91686349CEFC94" ma:contentTypeVersion="11" ma:contentTypeDescription="Utwórz nowy dokument." ma:contentTypeScope="" ma:versionID="f3541e615b98b58fd3a945a811e2b4ad">
  <xsd:schema xmlns:xsd="http://www.w3.org/2001/XMLSchema" xmlns:xs="http://www.w3.org/2001/XMLSchema" xmlns:p="http://schemas.microsoft.com/office/2006/metadata/properties" xmlns:ns2="26e095b8-9a49-4892-9794-edde1a812154" xmlns:ns3="e52991b6-0619-4f77-97e2-f05f6d99f1bd" targetNamespace="http://schemas.microsoft.com/office/2006/metadata/properties" ma:root="true" ma:fieldsID="5ab226abf563dcac1c86628b0a60733a" ns2:_="" ns3:_="">
    <xsd:import namespace="26e095b8-9a49-4892-9794-edde1a812154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095b8-9a49-4892-9794-edde1a812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EA2FC-C510-4BCF-9F31-9FDEA551E9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26e095b8-9a49-4892-9794-edde1a812154"/>
    <ds:schemaRef ds:uri="e52991b6-0619-4f77-97e2-f05f6d99f1bd"/>
  </ds:schemaRefs>
</ds:datastoreItem>
</file>

<file path=customXml/itemProps3.xml><?xml version="1.0" encoding="utf-8"?>
<ds:datastoreItem xmlns:ds="http://schemas.openxmlformats.org/officeDocument/2006/customXml" ds:itemID="{CE25FC38-64CF-4292-832D-AE2DF4EF08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59FA60-CAEA-46C7-A974-80BC0F8F2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e095b8-9a49-4892-9794-edde1a812154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23</Pages>
  <Words>4818</Words>
  <Characters>28913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33664</CharactersWithSpaces>
  <SharedDoc>false</SharedDoc>
  <HLinks>
    <vt:vector size="12" baseType="variant">
      <vt:variant>
        <vt:i4>2818104</vt:i4>
      </vt:variant>
      <vt:variant>
        <vt:i4>3</vt:i4>
      </vt:variant>
      <vt:variant>
        <vt:i4>0</vt:i4>
      </vt:variant>
      <vt:variant>
        <vt:i4>5</vt:i4>
      </vt:variant>
      <vt:variant>
        <vt:lpwstr>http://www.cop.lodzkie.pl/images/polityka_prywatnosci/Kl_inf_dla_Beneficjenta_osob_zaang%C5%BCowanych_FEL_2021-2027.pdf</vt:lpwstr>
      </vt:variant>
      <vt:variant>
        <vt:lpwstr/>
      </vt:variant>
      <vt:variant>
        <vt:i4>6357039</vt:i4>
      </vt:variant>
      <vt:variant>
        <vt:i4>0</vt:i4>
      </vt:variant>
      <vt:variant>
        <vt:i4>0</vt:i4>
      </vt:variant>
      <vt:variant>
        <vt:i4>5</vt:i4>
      </vt:variant>
      <vt:variant>
        <vt:lpwstr>http://www.cop.lodzkie.pl/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Aleksandra Marciniak</cp:lastModifiedBy>
  <cp:revision>150</cp:revision>
  <cp:lastPrinted>2023-06-13T09:14:00Z</cp:lastPrinted>
  <dcterms:created xsi:type="dcterms:W3CDTF">2026-01-28T11:27:00Z</dcterms:created>
  <dcterms:modified xsi:type="dcterms:W3CDTF">2026-02-02T10:37:00Z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0x0101007A538BB38192B6408D91686349CEFC94</vt:lpwstr>
  </property>
  <property fmtid="{D5CDD505-2E9C-101B-9397-08002B2CF9AE}" pid="3" name="MediaServiceImageTags">
    <vt:lpwstr/>
  </property>
</Properties>
</file>